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6243" w14:textId="77777777" w:rsidR="00312049" w:rsidRPr="00C62C2F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lang w:val="pl-PL"/>
        </w:rPr>
      </w:pPr>
      <w:r w:rsidRPr="00C62C2F">
        <w:rPr>
          <w:b/>
          <w:bCs/>
          <w:lang w:val="pl-PL"/>
        </w:rPr>
        <w:t xml:space="preserve">WYKAZ DOKUMENTÓW </w:t>
      </w:r>
    </w:p>
    <w:p w14:paraId="7F0678DB" w14:textId="77777777" w:rsidR="00312049" w:rsidRPr="00B76523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pl-PL"/>
        </w:rPr>
      </w:pPr>
      <w:r w:rsidRPr="00B2478D">
        <w:rPr>
          <w:b/>
          <w:bCs/>
          <w:sz w:val="20"/>
          <w:szCs w:val="20"/>
          <w:lang w:val="pl-PL"/>
        </w:rPr>
        <w:t>składanych do jednostki notyfikowanej (JN) PCBC S</w:t>
      </w:r>
      <w:r>
        <w:rPr>
          <w:b/>
          <w:bCs/>
          <w:sz w:val="20"/>
          <w:szCs w:val="20"/>
          <w:lang w:val="pl-PL"/>
        </w:rPr>
        <w:t>.</w:t>
      </w:r>
      <w:r w:rsidRPr="00B2478D">
        <w:rPr>
          <w:b/>
          <w:bCs/>
          <w:sz w:val="20"/>
          <w:szCs w:val="20"/>
          <w:lang w:val="pl-PL"/>
        </w:rPr>
        <w:t>A</w:t>
      </w:r>
      <w:r>
        <w:rPr>
          <w:b/>
          <w:bCs/>
          <w:sz w:val="20"/>
          <w:szCs w:val="20"/>
          <w:lang w:val="pl-PL"/>
        </w:rPr>
        <w:t xml:space="preserve">. </w:t>
      </w:r>
      <w:r w:rsidRPr="00B2478D">
        <w:rPr>
          <w:b/>
          <w:bCs/>
          <w:sz w:val="20"/>
          <w:szCs w:val="20"/>
          <w:lang w:val="pl-PL"/>
        </w:rPr>
        <w:t>w ce</w:t>
      </w:r>
      <w:r>
        <w:rPr>
          <w:b/>
          <w:bCs/>
          <w:sz w:val="20"/>
          <w:szCs w:val="20"/>
          <w:lang w:val="pl-PL"/>
        </w:rPr>
        <w:t xml:space="preserve">lu dokonania oceny zgodności </w:t>
      </w:r>
      <w:r w:rsidRPr="00B2478D">
        <w:rPr>
          <w:b/>
          <w:bCs/>
          <w:sz w:val="20"/>
          <w:szCs w:val="20"/>
          <w:lang w:val="pl-PL"/>
        </w:rPr>
        <w:t xml:space="preserve">wyrobu medycznego </w:t>
      </w:r>
    </w:p>
    <w:p w14:paraId="36576591" w14:textId="77777777" w:rsidR="00312049" w:rsidRPr="00B2478D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0"/>
          <w:szCs w:val="10"/>
          <w:lang w:val="pl-PL"/>
        </w:rPr>
      </w:pPr>
    </w:p>
    <w:p w14:paraId="51E036D4" w14:textId="77777777" w:rsidR="00312049" w:rsidRPr="00F60E2A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6"/>
          <w:szCs w:val="16"/>
          <w:lang w:val="pl-PL"/>
        </w:rPr>
      </w:pPr>
      <w:r w:rsidRPr="00B2478D">
        <w:rPr>
          <w:b/>
          <w:bCs/>
          <w:sz w:val="16"/>
          <w:szCs w:val="16"/>
          <w:lang w:val="pl-PL"/>
        </w:rPr>
        <w:t xml:space="preserve">wg </w:t>
      </w:r>
      <w:r w:rsidRPr="006C4746">
        <w:rPr>
          <w:b/>
          <w:bCs/>
          <w:sz w:val="16"/>
          <w:szCs w:val="16"/>
          <w:lang w:val="pl-PL"/>
        </w:rPr>
        <w:t>Rozporządzenia Ministra Zdr</w:t>
      </w:r>
      <w:r w:rsidRPr="00F60E2A">
        <w:rPr>
          <w:b/>
          <w:bCs/>
          <w:sz w:val="16"/>
          <w:szCs w:val="16"/>
          <w:lang w:val="pl-PL"/>
        </w:rPr>
        <w:t>owia z dnia 17 lutego 2016 r. w sprawie wymagań zasadniczych oraz procedur oceny zgodności wyrobów medycznych (dyrektywa 93/42/EWG) oraz wg Rozporządzenia Ministra Zdrowia z dnia 17 lutego 2016 r. w sprawie wymagań zasadniczych oraz procedur oceny zgodności aktywnych wyrobów medycznych do implantacji (dyrektywa 90/385/EWG)</w:t>
      </w:r>
    </w:p>
    <w:p w14:paraId="21A443FA" w14:textId="77777777" w:rsidR="00312049" w:rsidRPr="00B2478D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6"/>
          <w:szCs w:val="16"/>
          <w:lang w:val="pl-PL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072"/>
      </w:tblGrid>
      <w:tr w:rsidR="00312049" w:rsidRPr="00B2478D" w14:paraId="73C04723" w14:textId="77777777" w:rsidTr="00B92E01">
        <w:trPr>
          <w:cantSplit/>
          <w:trHeight w:val="2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082F2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C62C2F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9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C4F70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C62C2F">
              <w:rPr>
                <w:b/>
                <w:sz w:val="18"/>
                <w:szCs w:val="18"/>
                <w:lang w:val="pl-PL"/>
              </w:rPr>
              <w:t>Wymagane dokumenty</w:t>
            </w:r>
          </w:p>
        </w:tc>
      </w:tr>
      <w:tr w:rsidR="00312049" w:rsidRPr="00B2478D" w14:paraId="34CEF80C" w14:textId="77777777" w:rsidTr="00B92E01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068C" w14:textId="77777777" w:rsidR="00312049" w:rsidRPr="00B76523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F402" w14:textId="77777777" w:rsidR="00312049" w:rsidRPr="00B76523" w:rsidRDefault="00312049" w:rsidP="00B92E01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312049" w:rsidRPr="00B76523" w14:paraId="613F667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EC000" w14:textId="77777777" w:rsidR="00312049" w:rsidRPr="00B76523" w:rsidRDefault="00312049" w:rsidP="00B92E01">
            <w:pPr>
              <w:tabs>
                <w:tab w:val="left" w:pos="34"/>
              </w:tabs>
              <w:ind w:left="720" w:hanging="686"/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87918" w14:textId="77777777" w:rsidR="00312049" w:rsidRPr="00B76523" w:rsidRDefault="00312049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Oświadczenia i zobowiązania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A774B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>Kopia Aktualnego Odpisu KRS lub zaświadczenia o działalności gospodarczej</w:t>
            </w:r>
          </w:p>
        </w:tc>
      </w:tr>
      <w:tr w:rsidR="00312049" w:rsidRPr="00B76523" w14:paraId="67B20106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AC47C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0C068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C23D2E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Pisemne oświadczenia o niezłożeniu wniosku o dokonanie oceny wyrobu do innej </w:t>
            </w:r>
            <w:r>
              <w:rPr>
                <w:sz w:val="16"/>
                <w:szCs w:val="16"/>
                <w:lang w:val="pl-PL"/>
              </w:rPr>
              <w:t>Jednostki Notyfikowanej</w:t>
            </w:r>
          </w:p>
        </w:tc>
      </w:tr>
      <w:tr w:rsidR="00312049" w:rsidRPr="00B76523" w14:paraId="1A7A1D46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E31ED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E1669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E6E4C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>Pisemne oświadczenie o niewystąpieniu incydentów medycznych z wyrobem zgłoszonym do certyfikacji</w:t>
            </w:r>
          </w:p>
        </w:tc>
      </w:tr>
      <w:tr w:rsidR="00312049" w:rsidRPr="00B76523" w14:paraId="2EB28F5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1BABA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56987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4E58D4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Zobowiązanie wytwórcy do utrzymania procedury systematycznego przeglądu doświadczeń uzyskanych po wprowadzeniu wyrobu medycznego do obrotu </w:t>
            </w:r>
          </w:p>
        </w:tc>
      </w:tr>
      <w:tr w:rsidR="00312049" w:rsidRPr="00B76523" w14:paraId="54DF739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2AE2B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050C2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36F19B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Zobowiązanie wypełnienia obowiązków wynikających z posiadanego systemu jakości </w:t>
            </w:r>
          </w:p>
        </w:tc>
      </w:tr>
      <w:tr w:rsidR="00312049" w:rsidRPr="00B76523" w14:paraId="6E7DA85F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24F1C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1A430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4960F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Zobowiązanie wytwórcy do utrzymania skuteczności systemu zapewnienia jakości </w:t>
            </w:r>
          </w:p>
        </w:tc>
      </w:tr>
      <w:tr w:rsidR="00312049" w:rsidRPr="00B2478D" w14:paraId="33CE2256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12624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26FE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11B80A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Zobowiązanie wytwórcy do utrzymania procedury p</w:t>
            </w:r>
            <w:r>
              <w:rPr>
                <w:sz w:val="16"/>
                <w:szCs w:val="16"/>
                <w:lang w:val="pl-PL"/>
              </w:rPr>
              <w:t>ostępowania zgodnie z rozdz. 9 U</w:t>
            </w:r>
            <w:r w:rsidRPr="00F60E2A">
              <w:rPr>
                <w:sz w:val="16"/>
                <w:szCs w:val="16"/>
                <w:lang w:val="pl-PL"/>
              </w:rPr>
              <w:t xml:space="preserve">stawy </w:t>
            </w:r>
            <w:r>
              <w:rPr>
                <w:sz w:val="16"/>
                <w:szCs w:val="16"/>
                <w:lang w:val="pl-PL"/>
              </w:rPr>
              <w:t xml:space="preserve">o wyrobach medycznych </w:t>
            </w:r>
            <w:r w:rsidRPr="00F60E2A">
              <w:rPr>
                <w:sz w:val="16"/>
                <w:szCs w:val="16"/>
                <w:lang w:val="pl-PL"/>
              </w:rPr>
              <w:t>w przypadku powzięcia informacji o wystąpieniu incydentu medycznego</w:t>
            </w:r>
          </w:p>
        </w:tc>
      </w:tr>
      <w:tr w:rsidR="00312049" w:rsidRPr="00B2478D" w14:paraId="6A48711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81AC2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72BF6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5E7201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 xml:space="preserve">Pisemne oświadczenie, czy wyrób medyczny zawiera tkanki pochodzenia zwierzęcego oraz dane z przeprowadzonych analiz ryzyka i zarządzania ryzykiem </w:t>
            </w:r>
            <w:r w:rsidRPr="00C64D5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(</w:t>
            </w:r>
            <w:r w:rsidRPr="00D55B0B">
              <w:rPr>
                <w:sz w:val="16"/>
                <w:szCs w:val="16"/>
                <w:lang w:val="pl-PL"/>
              </w:rPr>
              <w:t>Rozporządzeni</w:t>
            </w:r>
            <w:r>
              <w:rPr>
                <w:sz w:val="16"/>
                <w:szCs w:val="16"/>
                <w:lang w:val="pl-PL"/>
              </w:rPr>
              <w:t>e</w:t>
            </w:r>
            <w:r w:rsidRPr="00D55B0B">
              <w:rPr>
                <w:sz w:val="16"/>
                <w:szCs w:val="16"/>
                <w:lang w:val="pl-PL"/>
              </w:rPr>
              <w:t xml:space="preserve"> Komisji (UE) NR 722/2012 z dnia 8 sierpnia 2012 r. dotyczące szczególnych wymagań odnoszących się do wymagań ustanowionych w dyrektywach Rady 90/385/EWG i 93/42/EWG dla aktywnych wyrobów medycznych do implantacji oraz wyrobów medycznych produkowanych z wykorzystaniem tkanek pochodzenia zwierzęcego (jeśli dotyczy)</w:t>
            </w:r>
          </w:p>
        </w:tc>
      </w:tr>
      <w:tr w:rsidR="00312049" w:rsidRPr="00B76523" w14:paraId="2A7E34F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792A9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61A5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D8C159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 xml:space="preserve">Pisemne oświadczenie, czy wyrób medyczny zawiera substancję leczniczą oraz dane z badań przeprowadzonych w związku z takim połączeniem </w:t>
            </w:r>
          </w:p>
        </w:tc>
      </w:tr>
      <w:tr w:rsidR="00312049" w:rsidRPr="00B76523" w14:paraId="210E4770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C2EC6E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05BD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E9EBF7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Pisemne oświadc</w:t>
            </w:r>
            <w:r>
              <w:rPr>
                <w:sz w:val="16"/>
                <w:szCs w:val="16"/>
                <w:lang w:val="pl-PL"/>
              </w:rPr>
              <w:t>zenie, czy wyrób medyczny</w:t>
            </w:r>
            <w:r w:rsidRPr="00F60E2A">
              <w:rPr>
                <w:sz w:val="16"/>
                <w:szCs w:val="16"/>
                <w:lang w:val="pl-PL"/>
              </w:rPr>
              <w:t xml:space="preserve"> zawiera produkt krwiopochodny oraz dane z badań przeprowadzonych w związku z takim połączeniem</w:t>
            </w:r>
          </w:p>
        </w:tc>
      </w:tr>
      <w:tr w:rsidR="00312049" w:rsidRPr="00B76523" w14:paraId="23AC7C66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D74BF6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FA7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55E7DA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Pisemne oświadczenie Autoryzowanego Przedstawiciela o współpracy z Wytwórcą (jeśli dotyczy)</w:t>
            </w:r>
          </w:p>
        </w:tc>
      </w:tr>
      <w:tr w:rsidR="00312049" w:rsidRPr="00B76523" w14:paraId="447A3501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59B" w14:textId="77777777" w:rsidR="00312049" w:rsidRPr="00B76523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0868E5" w14:textId="77777777" w:rsidR="00312049" w:rsidRPr="00B76523" w:rsidRDefault="00312049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Dokumentacja techniczna wyrobu medycznego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53C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Opis typu wyrobu wraz z wersjami oraz wykazem różnic między wersjami, specyfikacja techniczna, przewidziane zastosowanie</w:t>
            </w:r>
          </w:p>
        </w:tc>
      </w:tr>
      <w:tr w:rsidR="00312049" w:rsidRPr="00E00073" w14:paraId="20A6C61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8C6" w14:textId="77777777" w:rsidR="00312049" w:rsidRPr="00B76523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48C80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9A8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Klasyfikacja wyrobu medycznego, Reguła wg Dyrektywy 93/42/EWG, Rozporządzenie Ministra Zdrowia z dnia 5 listopada 2010 r. w sprawie sposobu klasyfikowania wyrobów medycznych (Dz. U. Nr 215, poz. 1416) oraz</w:t>
            </w:r>
            <w:r w:rsidRPr="00F60E2A">
              <w:rPr>
                <w:lang w:val="pl-PL"/>
              </w:rPr>
              <w:t xml:space="preserve"> </w:t>
            </w:r>
            <w:r w:rsidRPr="00F60E2A">
              <w:rPr>
                <w:sz w:val="16"/>
                <w:szCs w:val="16"/>
                <w:lang w:val="pl-PL"/>
              </w:rPr>
              <w:t xml:space="preserve">Manual on </w:t>
            </w:r>
            <w:proofErr w:type="spellStart"/>
            <w:r w:rsidRPr="00F60E2A">
              <w:rPr>
                <w:sz w:val="16"/>
                <w:szCs w:val="16"/>
                <w:lang w:val="pl-PL"/>
              </w:rPr>
              <w:t>borderline</w:t>
            </w:r>
            <w:proofErr w:type="spellEnd"/>
            <w:r w:rsidRPr="00F60E2A">
              <w:rPr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F60E2A">
              <w:rPr>
                <w:sz w:val="16"/>
                <w:szCs w:val="16"/>
                <w:lang w:val="pl-PL"/>
              </w:rPr>
              <w:t>classification</w:t>
            </w:r>
            <w:proofErr w:type="spellEnd"/>
            <w:r w:rsidRPr="00F60E2A">
              <w:rPr>
                <w:sz w:val="16"/>
                <w:szCs w:val="16"/>
                <w:lang w:val="pl-PL"/>
              </w:rPr>
              <w:t xml:space="preserve"> in the </w:t>
            </w:r>
            <w:proofErr w:type="spellStart"/>
            <w:r w:rsidRPr="00F60E2A">
              <w:rPr>
                <w:sz w:val="16"/>
                <w:szCs w:val="16"/>
                <w:lang w:val="pl-PL"/>
              </w:rPr>
              <w:t>community</w:t>
            </w:r>
            <w:proofErr w:type="spellEnd"/>
            <w:r w:rsidRPr="00F60E2A">
              <w:rPr>
                <w:sz w:val="16"/>
                <w:szCs w:val="16"/>
                <w:lang w:val="pl-PL"/>
              </w:rPr>
              <w:t xml:space="preserve">, regulatory </w:t>
            </w:r>
            <w:proofErr w:type="spellStart"/>
            <w:r w:rsidRPr="00F60E2A">
              <w:rPr>
                <w:sz w:val="16"/>
                <w:szCs w:val="16"/>
                <w:lang w:val="pl-PL"/>
              </w:rPr>
              <w:t>framework</w:t>
            </w:r>
            <w:proofErr w:type="spellEnd"/>
            <w:r w:rsidRPr="00F60E2A">
              <w:rPr>
                <w:sz w:val="16"/>
                <w:szCs w:val="16"/>
                <w:lang w:val="pl-PL"/>
              </w:rPr>
              <w:t xml:space="preserve"> for </w:t>
            </w:r>
            <w:proofErr w:type="spellStart"/>
            <w:r w:rsidRPr="00F60E2A">
              <w:rPr>
                <w:sz w:val="16"/>
                <w:szCs w:val="16"/>
                <w:lang w:val="pl-PL"/>
              </w:rPr>
              <w:t>medical</w:t>
            </w:r>
            <w:proofErr w:type="spellEnd"/>
            <w:r w:rsidRPr="00F60E2A">
              <w:rPr>
                <w:sz w:val="16"/>
                <w:szCs w:val="16"/>
                <w:lang w:val="pl-PL"/>
              </w:rPr>
              <w:t xml:space="preserve"> devices version 1.17 (09-2015)</w:t>
            </w:r>
          </w:p>
        </w:tc>
      </w:tr>
      <w:tr w:rsidR="00312049" w:rsidRPr="00B76523" w14:paraId="3AD3CBE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E6C" w14:textId="77777777" w:rsidR="00312049" w:rsidRPr="00B76523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AE7B2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5EC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Lista kontrolna wymagań zasadniczych</w:t>
            </w:r>
            <w:r>
              <w:rPr>
                <w:bCs/>
                <w:sz w:val="16"/>
                <w:szCs w:val="16"/>
                <w:lang w:val="pl-PL"/>
              </w:rPr>
              <w:t xml:space="preserve"> (Z</w:t>
            </w:r>
            <w:r w:rsidRPr="00F60E2A">
              <w:rPr>
                <w:bCs/>
                <w:sz w:val="16"/>
                <w:szCs w:val="16"/>
                <w:lang w:val="pl-PL"/>
              </w:rPr>
              <w:t>ałącznik 1 Rozporządzenia Ministra Zdrowia z dnia 17 lutego 2016 r. w sprawie wymagań zasadniczych oraz procedur oceny zgodności wyrobów medycznych</w:t>
            </w:r>
            <w:r>
              <w:rPr>
                <w:bCs/>
                <w:sz w:val="16"/>
                <w:szCs w:val="16"/>
                <w:lang w:val="pl-PL"/>
              </w:rPr>
              <w:t xml:space="preserve"> z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poź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 Zmianami (Dz.U.2016 poz.211)</w:t>
            </w:r>
            <w:r w:rsidRPr="00F60E2A">
              <w:rPr>
                <w:bCs/>
                <w:sz w:val="16"/>
                <w:szCs w:val="16"/>
                <w:lang w:val="pl-PL"/>
              </w:rPr>
              <w:t>)</w:t>
            </w:r>
          </w:p>
        </w:tc>
      </w:tr>
      <w:tr w:rsidR="00312049" w:rsidRPr="00B76523" w14:paraId="286A30EA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24FB5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B716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482C9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 xml:space="preserve">Rysunki projektowe, specyfikacje podzespołów i części, schematy obwodów </w:t>
            </w:r>
          </w:p>
        </w:tc>
      </w:tr>
      <w:tr w:rsidR="00312049" w:rsidRPr="00B2478D" w14:paraId="16A878B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336F6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2674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FF49F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 xml:space="preserve">Wyniki obliczeń projektowych </w:t>
            </w:r>
          </w:p>
        </w:tc>
      </w:tr>
      <w:tr w:rsidR="00312049" w:rsidRPr="00B76523" w14:paraId="50175A3E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BCF2F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81B96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71757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Walidacja procesu wytwarzania</w:t>
            </w:r>
          </w:p>
        </w:tc>
      </w:tr>
      <w:tr w:rsidR="00312049" w:rsidRPr="00B76523" w14:paraId="2FC645A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DDD1C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33D2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8BF0E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Wykaz norm zharmonizowanych zastosowanych w całości lub częściowo oraz innych zastosowanych norm i wymagań</w:t>
            </w:r>
          </w:p>
        </w:tc>
      </w:tr>
      <w:tr w:rsidR="00312049" w:rsidRPr="00B76523" w14:paraId="30206F5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B89D6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B2FB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611AA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Opis spełnienia wymagań zasadniczych jeżeli nie oparto ich wyłącznie na normach zharmonizowanych</w:t>
            </w:r>
          </w:p>
        </w:tc>
      </w:tr>
      <w:tr w:rsidR="00312049" w:rsidRPr="00B76523" w14:paraId="41B95BE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D1CFF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5726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237F3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Badanie surowców i materiałów w tym: wyniki badań surowców stosowanych do wytwarzania wyrobu medycznego, atesty i certyfikaty materiałowe, świadectwa jakości oraz charakterystyka materiałów i surowców</w:t>
            </w:r>
          </w:p>
        </w:tc>
      </w:tr>
      <w:tr w:rsidR="00312049" w:rsidRPr="00B76523" w14:paraId="04FBD5C2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701E8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11771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D3520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Raporty z badań z laboratoriów akredytowanych na zgodność z wymaganiami norm zharmonizowanych</w:t>
            </w:r>
          </w:p>
        </w:tc>
      </w:tr>
      <w:tr w:rsidR="00312049" w:rsidRPr="00B76523" w14:paraId="77F9BBA3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431BE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51DB0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0D6B5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Wykaz/lista przeprowadzonych badań wyrobu /surowca/ materiału, z zaznaczeniem laboratoriów akredytowanych oraz podaniem zakresu akredytacji, ewentualnych certyfikatów tych laboratoriów. </w:t>
            </w:r>
          </w:p>
        </w:tc>
      </w:tr>
      <w:tr w:rsidR="00312049" w:rsidRPr="00B76523" w14:paraId="70FEC7B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04CE8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4151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D7C84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Deklaracja zgodności </w:t>
            </w:r>
            <w:r w:rsidRPr="00F60E2A">
              <w:rPr>
                <w:sz w:val="16"/>
                <w:szCs w:val="16"/>
                <w:lang w:val="pl-PL"/>
              </w:rPr>
              <w:t xml:space="preserve">wyrobu medycznego </w:t>
            </w:r>
          </w:p>
        </w:tc>
      </w:tr>
      <w:tr w:rsidR="00312049" w:rsidRPr="00B76523" w14:paraId="7472D3F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0A9AB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FE6E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29ECC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Zarządzanie ryzykiem i analiza ryzyka w tym: Sprawozdanie z analizy ryzyka na zgodność z PN-EN ISO 14971</w:t>
            </w:r>
          </w:p>
        </w:tc>
      </w:tr>
      <w:tr w:rsidR="00312049" w:rsidRPr="00B76523" w14:paraId="05AA7BD0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AC574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F6CB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982C5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Ocena biokompatybilności wyrobu medycznego zgodnie z PN-EN ISO 10993-1</w:t>
            </w:r>
          </w:p>
        </w:tc>
      </w:tr>
      <w:tr w:rsidR="00312049" w:rsidRPr="00B76523" w14:paraId="3867F22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C8F89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B64B9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3BAB0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Ocena bezpieczeństwa, w tym ocena techniczno-funkcjonalna bezpieczeństwa wyrobów medycznych, ocena techniczno-funkcjonalna bezpieczeństwa przetworzonych wyrobów medycznych, bezpieczeństwo biologiczne, fizyczne i elektryczne, ograniczenia stosowania niektórych niebezpiecznych substancji w sprzęcie elektrycznym i elektronicznym  (RoHS2)</w:t>
            </w:r>
          </w:p>
          <w:p w14:paraId="4B2DD597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zgodna z Dyrektywą 2011/65/UE z dnia 8 czerwca 2011 r. w sprawie ograniczenia stosowania niektórych niebezpiecznych substancji w sprzęcie elektrycznym i elektronicznym (jeśli dotyczy)</w:t>
            </w:r>
          </w:p>
        </w:tc>
      </w:tr>
      <w:tr w:rsidR="00312049" w:rsidRPr="00B76523" w14:paraId="3A3FABB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2668B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48CD4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B92E8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Ocena użyteczności wyrobu zgodnie z PN-EN 62366 (jeśli dotyczy)</w:t>
            </w:r>
          </w:p>
        </w:tc>
      </w:tr>
      <w:tr w:rsidR="00312049" w:rsidRPr="00B76523" w14:paraId="04796AB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B78BA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4AF7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FC5F0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Weryfikacja i walidacja oprogramowania (jeśli dotyczy)</w:t>
            </w:r>
          </w:p>
        </w:tc>
      </w:tr>
      <w:tr w:rsidR="00312049" w:rsidRPr="00B76523" w14:paraId="0B1FBE3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FE937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2AAB0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7AF542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Walidacja metod pomiarowych dla wyrobów z funkcją pomiarową (jeśli dotyczy)</w:t>
            </w:r>
          </w:p>
        </w:tc>
      </w:tr>
      <w:tr w:rsidR="00312049" w:rsidRPr="00B76523" w14:paraId="209E7361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12AA1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CDA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FBC0F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Walidacja procesu sterylizacji w tym: Raport z walidacji sterylizacji wyrobu zawierający: kwalifikację instalacyjną, kwalifikację operacyjną i kwalifikację procesu, walidację mikrobiologiczną (jeśli dotyczy)</w:t>
            </w:r>
          </w:p>
        </w:tc>
      </w:tr>
      <w:tr w:rsidR="00312049" w:rsidRPr="00B76523" w14:paraId="0D481DB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D183E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7F1B7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0E899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 xml:space="preserve">Dokumentacja substancji leczniczej wg  MEDDEV 2.1/3 </w:t>
            </w:r>
            <w:proofErr w:type="spellStart"/>
            <w:r w:rsidRPr="00F60E2A">
              <w:rPr>
                <w:sz w:val="16"/>
                <w:szCs w:val="16"/>
                <w:lang w:val="pl-PL"/>
              </w:rPr>
              <w:t>rev</w:t>
            </w:r>
            <w:proofErr w:type="spellEnd"/>
            <w:r w:rsidRPr="00F60E2A">
              <w:rPr>
                <w:sz w:val="16"/>
                <w:szCs w:val="16"/>
                <w:lang w:val="pl-PL"/>
              </w:rPr>
              <w:t xml:space="preserve"> 3 (jeśli dotyczy)</w:t>
            </w:r>
          </w:p>
        </w:tc>
      </w:tr>
      <w:tr w:rsidR="00312049" w:rsidRPr="00B76523" w14:paraId="2BDE095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97B35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65C9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5BF71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Dokumentacja substancji będącej pochodnymi ludzkiej krwi, obróbka tkanek, komórek i substancji pochodzenia ludzkiego (jeśli dotyczy)</w:t>
            </w:r>
          </w:p>
        </w:tc>
      </w:tr>
      <w:tr w:rsidR="00312049" w:rsidRPr="00B76523" w14:paraId="333B1872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97720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A74B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4DC995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Dokumentacja tkanek zwierzęcych w wyrobie medycznych  wg Rozporządzenia Komisji (UE) NR 722/2012 z dnia 8 sierpnia 2012 r. dotyczące szczególnych wymagań odnoszących się do wymagań ustanowionych w dyrektywach Rady 90/385/EWG i 93/42/EWG dla aktywnych wyrobów medycznych do implantacji oraz wyrobów medycznych produkowanych z wykorzystaniem tkanek pochodzenia zwierzęcego (jeśli dotyczy)</w:t>
            </w:r>
          </w:p>
        </w:tc>
      </w:tr>
      <w:tr w:rsidR="00312049" w:rsidRPr="00B76523" w14:paraId="35C3C26A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25938B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A3C4D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812BE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Certyfikat EDQM (jeśli dotyczy)</w:t>
            </w:r>
            <w:r w:rsidRPr="00F60E2A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312049" w:rsidRPr="00B76523" w14:paraId="716F90DE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6299C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1BFE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99C57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 xml:space="preserve">Ocena przedkliniczna </w:t>
            </w:r>
          </w:p>
        </w:tc>
      </w:tr>
      <w:tr w:rsidR="00312049" w:rsidRPr="00B76523" w14:paraId="6295AEA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577A1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3361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EEC8E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 xml:space="preserve">Ocena kliniczna (wg Rozporządzenia Ministra Zdrowia z dnia </w:t>
            </w:r>
            <w:r>
              <w:rPr>
                <w:sz w:val="16"/>
                <w:szCs w:val="16"/>
                <w:lang w:val="pl-PL"/>
              </w:rPr>
              <w:t xml:space="preserve">10 marca 2011 </w:t>
            </w:r>
            <w:r w:rsidRPr="00F60E2A">
              <w:rPr>
                <w:sz w:val="16"/>
                <w:szCs w:val="16"/>
                <w:lang w:val="pl-PL"/>
              </w:rPr>
              <w:t>r. w sprawie szczegółowych warunków, jakim powinna odpowiadać ocena kliniczna wyrobów medycznych lub akt</w:t>
            </w:r>
            <w:r>
              <w:rPr>
                <w:sz w:val="16"/>
                <w:szCs w:val="16"/>
                <w:lang w:val="pl-PL"/>
              </w:rPr>
              <w:t>ywnych wyrobów do implantacji (</w:t>
            </w:r>
            <w:r w:rsidRPr="00F60E2A">
              <w:rPr>
                <w:sz w:val="16"/>
                <w:szCs w:val="16"/>
                <w:lang w:val="pl-PL"/>
              </w:rPr>
              <w:t xml:space="preserve">Dz. U. 2011, Nr 63, poz. 331) </w:t>
            </w:r>
          </w:p>
        </w:tc>
      </w:tr>
      <w:tr w:rsidR="00312049" w:rsidRPr="00B76523" w14:paraId="5CD7F96E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AC0F9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9C4AE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B3833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Projekt oznakowania (etykieta), opakowania (w przypadku dokonywania tłumaczeń materiałów informacyjnych, należy dołączyć formalne potwierdzenie podmiotu wykonującego tłumaczenie)</w:t>
            </w:r>
          </w:p>
        </w:tc>
      </w:tr>
      <w:tr w:rsidR="00312049" w:rsidRPr="00B76523" w14:paraId="2FE02C69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8E95E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B760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0E438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Instrukcja używania wyrobu medycznego (w przypadku dokonywania tłumaczeń materiałów informacyjnych, należy dołączyć formalne potwierdzenie podmiotu wykonującego tłumaczenie)</w:t>
            </w:r>
          </w:p>
        </w:tc>
      </w:tr>
      <w:tr w:rsidR="00312049" w:rsidRPr="00B76523" w14:paraId="32DA833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4797B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lastRenderedPageBreak/>
              <w:t>39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54C83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4F57D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Broszury, foldery, prezentacje i inne materiały promocyjne o wyrobach medycznych autorstwa wnioskodawcy (w przypadku dokonywania tłumaczeń materiałów informacyjnych, należy dołączyć formalne potwierdzenie podmiotu wykonującego tłumaczenie)</w:t>
            </w:r>
          </w:p>
        </w:tc>
      </w:tr>
      <w:tr w:rsidR="00312049" w:rsidRPr="00B76523" w14:paraId="6BA7093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8C7C6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B4E6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C9759" w14:textId="77777777" w:rsidR="00312049" w:rsidRPr="00B76523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Badania stabilności – raport z badań (jeśli dotyczy)</w:t>
            </w:r>
          </w:p>
        </w:tc>
      </w:tr>
      <w:tr w:rsidR="00312049" w:rsidRPr="00B76523" w14:paraId="285D5908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9AC06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0D44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EAE30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Lista wszystkich dostawców i podwykonawców, z zaznaczeniem kluczowych dostawców i podwykonawców o znaczeniu krytycznym, certyfikaty dostawców/podwykonawców (jeśli dotyczy)</w:t>
            </w:r>
          </w:p>
        </w:tc>
      </w:tr>
      <w:tr w:rsidR="00312049" w:rsidRPr="00B76523" w14:paraId="4384611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2D4979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857F7" w14:textId="77777777" w:rsidR="00312049" w:rsidRPr="00F272A8" w:rsidRDefault="00312049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F272A8">
              <w:rPr>
                <w:b/>
                <w:sz w:val="16"/>
                <w:szCs w:val="16"/>
                <w:lang w:val="pl-PL"/>
              </w:rPr>
              <w:t>Dokumentacja systemu zapewnienia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F272A8">
              <w:rPr>
                <w:b/>
                <w:sz w:val="16"/>
                <w:szCs w:val="16"/>
                <w:lang w:val="pl-PL"/>
              </w:rPr>
              <w:t>jakości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F272A8">
              <w:rPr>
                <w:b/>
                <w:sz w:val="16"/>
                <w:szCs w:val="16"/>
                <w:lang w:val="pl-PL"/>
              </w:rPr>
              <w:t>wytwórcy</w:t>
            </w:r>
          </w:p>
          <w:p w14:paraId="32034A44" w14:textId="77777777" w:rsidR="00312049" w:rsidRPr="00F272A8" w:rsidRDefault="00312049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4DAA2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Księga jakości + polityka i cele jakości </w:t>
            </w:r>
          </w:p>
        </w:tc>
      </w:tr>
      <w:tr w:rsidR="00312049" w:rsidRPr="00B76523" w14:paraId="3BE28F0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D0924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91DA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C47FC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Schemat organizacyjny oraz odpowiedzialności i kompetencje personelu kierowniczego</w:t>
            </w:r>
          </w:p>
        </w:tc>
      </w:tr>
      <w:tr w:rsidR="00312049" w:rsidRPr="00B76523" w14:paraId="018F86DF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6ACFA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E90F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7B034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Procedura nadzoru </w:t>
            </w:r>
            <w:r w:rsidRPr="00C62C2F">
              <w:rPr>
                <w:sz w:val="16"/>
                <w:szCs w:val="16"/>
                <w:lang w:val="pl-PL"/>
              </w:rPr>
              <w:t xml:space="preserve">nad dokumentami i zapisami </w:t>
            </w:r>
          </w:p>
        </w:tc>
      </w:tr>
      <w:tr w:rsidR="00312049" w:rsidRPr="00B76523" w14:paraId="5FC30142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35D387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0DCEC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8514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zarządzania ryzykiem </w:t>
            </w:r>
          </w:p>
        </w:tc>
      </w:tr>
      <w:tr w:rsidR="00312049" w:rsidRPr="00B76523" w14:paraId="204C18D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43378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7620E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9764C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projektowania </w:t>
            </w:r>
          </w:p>
        </w:tc>
      </w:tr>
      <w:tr w:rsidR="00312049" w:rsidRPr="00B76523" w14:paraId="25648AA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140FA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47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86FF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75A5BF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zakupów i nadzorowania podwykonawców</w:t>
            </w:r>
          </w:p>
        </w:tc>
      </w:tr>
      <w:tr w:rsidR="00312049" w:rsidRPr="00B76523" w14:paraId="1858A4D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8ACBF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48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7E112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24688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nadzorowania wyrobu niezgodnego</w:t>
            </w:r>
          </w:p>
        </w:tc>
      </w:tr>
      <w:tr w:rsidR="00312049" w:rsidRPr="00B76523" w14:paraId="551D316F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80F31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8AC9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845DE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działań korygujących i zapobiegawczych </w:t>
            </w:r>
          </w:p>
        </w:tc>
      </w:tr>
      <w:tr w:rsidR="00312049" w:rsidRPr="00B76523" w14:paraId="6DB93E57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E5CB8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E02D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FF651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Procedury serwisowania (jeśli dotyczy) </w:t>
            </w:r>
          </w:p>
        </w:tc>
      </w:tr>
      <w:tr w:rsidR="00312049" w:rsidRPr="00B76523" w14:paraId="345E50BA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9834B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BF77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435BC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sterylizacji (jeśli dotyczy)</w:t>
            </w:r>
          </w:p>
        </w:tc>
      </w:tr>
      <w:tr w:rsidR="00312049" w:rsidRPr="00B76523" w14:paraId="5E372681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4BCAD6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305B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9113C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identyfikacji i identyfikowalności wyrobu medycznego </w:t>
            </w:r>
          </w:p>
        </w:tc>
      </w:tr>
      <w:tr w:rsidR="00312049" w:rsidRPr="00B76523" w14:paraId="13453FC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CF883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5E4E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CB053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zabezpieczania wyrobu </w:t>
            </w:r>
          </w:p>
        </w:tc>
      </w:tr>
      <w:tr w:rsidR="00312049" w:rsidRPr="00B76523" w14:paraId="434EA08D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BECFC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74E2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3ED2C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nadzoru nad wyposażeniem do pomiarów</w:t>
            </w:r>
          </w:p>
        </w:tc>
      </w:tr>
      <w:tr w:rsidR="00312049" w:rsidRPr="00B76523" w14:paraId="3EAED32C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22CE5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127B4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D0E6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pozyskiwania informacji zwrotnych o wyrobie od użytkowników (analiza danych)</w:t>
            </w:r>
          </w:p>
        </w:tc>
      </w:tr>
      <w:tr w:rsidR="00312049" w:rsidRPr="00B76523" w14:paraId="42D1B9D3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E810BB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B64C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C255A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badania w trakcie wytwarzania i/lub badania końcowego wyrobu medycznego</w:t>
            </w:r>
          </w:p>
        </w:tc>
      </w:tr>
      <w:tr w:rsidR="00312049" w:rsidRPr="00B76523" w14:paraId="65867705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29C1D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AA72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6D42D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auditów wewnętrznych</w:t>
            </w:r>
          </w:p>
        </w:tc>
      </w:tr>
      <w:tr w:rsidR="00312049" w:rsidRPr="00B76523" w14:paraId="7272BAB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0EF41" w14:textId="77777777" w:rsidR="00312049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58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74CB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8640B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pomiarów wyrobu </w:t>
            </w:r>
          </w:p>
        </w:tc>
      </w:tr>
      <w:tr w:rsidR="00312049" w:rsidRPr="00B76523" w14:paraId="7ADAEFAF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295BD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59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4C9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27ABA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wydawania i wdrażania notatek doradczych </w:t>
            </w:r>
          </w:p>
        </w:tc>
      </w:tr>
      <w:tr w:rsidR="00312049" w:rsidRPr="00B76523" w14:paraId="73E897E4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9FCAB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BC5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D91A0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postępowania w przypadku wystąpienia incydentów medycznych</w:t>
            </w:r>
          </w:p>
        </w:tc>
      </w:tr>
      <w:tr w:rsidR="00312049" w:rsidRPr="00B76523" w14:paraId="6D3D225B" w14:textId="77777777" w:rsidTr="00B92E01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7EDE7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61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9C4B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EE03B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systematycznego przeglądu doświadczeń uzyskanych po wprowadzeniu wyrobu medycznego do obrotu</w:t>
            </w:r>
          </w:p>
        </w:tc>
      </w:tr>
    </w:tbl>
    <w:p w14:paraId="5D5BDEB0" w14:textId="77777777" w:rsidR="00312049" w:rsidRPr="00B2478D" w:rsidRDefault="00312049" w:rsidP="00312049">
      <w:pPr>
        <w:rPr>
          <w:lang w:val="pl-PL"/>
        </w:rPr>
      </w:pPr>
    </w:p>
    <w:p w14:paraId="287AF9DA" w14:textId="77777777" w:rsidR="00312049" w:rsidRPr="00C62C2F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pl-PL"/>
        </w:rPr>
      </w:pPr>
      <w:r w:rsidRPr="00C62C2F">
        <w:rPr>
          <w:b/>
          <w:bCs/>
          <w:sz w:val="20"/>
          <w:szCs w:val="20"/>
          <w:lang w:val="pl-PL"/>
        </w:rPr>
        <w:t>wg Rozporządzenia Ministra Zdrow</w:t>
      </w:r>
      <w:r>
        <w:rPr>
          <w:b/>
          <w:bCs/>
          <w:sz w:val="20"/>
          <w:szCs w:val="20"/>
          <w:lang w:val="pl-PL"/>
        </w:rPr>
        <w:t xml:space="preserve">ia z dnia 12 stycznia </w:t>
      </w:r>
      <w:r w:rsidRPr="00C62C2F">
        <w:rPr>
          <w:b/>
          <w:bCs/>
          <w:sz w:val="20"/>
          <w:szCs w:val="20"/>
          <w:lang w:val="pl-PL"/>
        </w:rPr>
        <w:t>2011 r. w sprawie wymagań zasadniczych oraz procedur oceny zgodności wyrobów medycznych do diagnostyki in vitro (dyrektywa 98/79/WE)</w:t>
      </w: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156"/>
        <w:gridCol w:w="8549"/>
      </w:tblGrid>
      <w:tr w:rsidR="00312049" w:rsidRPr="00C62C2F" w14:paraId="6029190C" w14:textId="77777777" w:rsidTr="00B92E01">
        <w:trPr>
          <w:cantSplit/>
          <w:trHeight w:val="207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FF9F6" w14:textId="77777777" w:rsidR="00312049" w:rsidRPr="00C62C2F" w:rsidRDefault="00312049" w:rsidP="00B92E0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62C2F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4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51D13" w14:textId="77777777" w:rsidR="00312049" w:rsidRPr="00C62C2F" w:rsidRDefault="00312049" w:rsidP="00B92E0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C62C2F">
              <w:rPr>
                <w:b/>
                <w:sz w:val="18"/>
                <w:szCs w:val="18"/>
                <w:lang w:val="pl-PL"/>
              </w:rPr>
              <w:t>Wymagane dokumenty</w:t>
            </w:r>
          </w:p>
        </w:tc>
      </w:tr>
      <w:tr w:rsidR="00312049" w:rsidRPr="00C62C2F" w14:paraId="1C3CC86F" w14:textId="77777777" w:rsidTr="00B92E01">
        <w:trPr>
          <w:cantSplit/>
          <w:trHeight w:val="184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D593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71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37AE" w14:textId="77777777" w:rsidR="00312049" w:rsidRPr="00C62C2F" w:rsidRDefault="00312049" w:rsidP="00B92E01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312049" w:rsidRPr="00C62C2F" w14:paraId="0267F699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202F8" w14:textId="77777777" w:rsidR="00312049" w:rsidRPr="00C62C2F" w:rsidRDefault="00312049" w:rsidP="00B92E01">
            <w:pPr>
              <w:tabs>
                <w:tab w:val="left" w:pos="34"/>
              </w:tabs>
              <w:ind w:left="720" w:hanging="686"/>
              <w:jc w:val="center"/>
              <w:rPr>
                <w:b/>
                <w:sz w:val="16"/>
                <w:szCs w:val="16"/>
                <w:lang w:val="pl-PL"/>
              </w:rPr>
            </w:pPr>
            <w:r w:rsidRPr="00C62C2F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8CA39" w14:textId="77777777" w:rsidR="00312049" w:rsidRPr="00F272A8" w:rsidRDefault="00312049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Oświadczenia i </w:t>
            </w:r>
            <w:r w:rsidRPr="00F272A8">
              <w:rPr>
                <w:b/>
                <w:sz w:val="16"/>
                <w:szCs w:val="16"/>
                <w:lang w:val="pl-PL"/>
              </w:rPr>
              <w:t>zobowiązania</w:t>
            </w: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2B64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Kopia Aktualnego Odpisu KRS lub zaświadczenia o działalności gospodarczej</w:t>
            </w:r>
          </w:p>
        </w:tc>
      </w:tr>
      <w:tr w:rsidR="00312049" w:rsidRPr="00C62C2F" w14:paraId="2DF8564A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C0A85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C8055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63442ED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Pisemne oświadczenia o niezłożeniu wniosku o dokonanie oceny wyrobu do innej </w:t>
            </w:r>
            <w:r>
              <w:rPr>
                <w:sz w:val="16"/>
                <w:szCs w:val="16"/>
                <w:lang w:val="pl-PL"/>
              </w:rPr>
              <w:t>Jednostki Notyfikowanej</w:t>
            </w:r>
          </w:p>
        </w:tc>
      </w:tr>
      <w:tr w:rsidR="00312049" w:rsidRPr="00C62C2F" w14:paraId="77A32784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326B5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0AEB8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B8ED4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Pisemne oświadczenie o niewystąpieniu incydentów medycznych z wyrobem zgłoszonym do certyfikacji</w:t>
            </w:r>
          </w:p>
        </w:tc>
      </w:tr>
      <w:tr w:rsidR="00312049" w:rsidRPr="00C62C2F" w14:paraId="6BE0D2CF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FDE40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E1B4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71997C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Zobowiązanie wytwórcy do utrzymania procedury systematycznego przeglądu doświadczeń uzyskanych po wprowadzeniu wyrobu medycznego do diagnostyki in vitro do obrotu </w:t>
            </w:r>
          </w:p>
        </w:tc>
      </w:tr>
      <w:tr w:rsidR="00312049" w:rsidRPr="00C62C2F" w14:paraId="54D30224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43268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8623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3CDC0F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Zobowiązanie wypełnienia obowiązków wynikających z posiadanego systemu jakości </w:t>
            </w:r>
          </w:p>
        </w:tc>
      </w:tr>
      <w:tr w:rsidR="00312049" w:rsidRPr="00C62C2F" w14:paraId="6F99109D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5FEFD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F692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6FD88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Zobowiązanie wytwórcy do utrzymania skuteczności systemu zapewnienia jakości </w:t>
            </w:r>
          </w:p>
        </w:tc>
      </w:tr>
      <w:tr w:rsidR="00312049" w:rsidRPr="000920B5" w14:paraId="20B3D49B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F3871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525FB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4F13B5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Zobowiązanie wytwórcy do utrzymania procedury p</w:t>
            </w:r>
            <w:r>
              <w:rPr>
                <w:sz w:val="16"/>
                <w:szCs w:val="16"/>
                <w:lang w:val="pl-PL"/>
              </w:rPr>
              <w:t>ostępowania zgodnie z rozdz. 9 U</w:t>
            </w:r>
            <w:r w:rsidRPr="00C62C2F">
              <w:rPr>
                <w:sz w:val="16"/>
                <w:szCs w:val="16"/>
                <w:lang w:val="pl-PL"/>
              </w:rPr>
              <w:t xml:space="preserve">stawy </w:t>
            </w:r>
            <w:r>
              <w:rPr>
                <w:sz w:val="16"/>
                <w:szCs w:val="16"/>
                <w:lang w:val="pl-PL"/>
              </w:rPr>
              <w:t xml:space="preserve">o wyrobach medycznych </w:t>
            </w:r>
            <w:r w:rsidRPr="00C62C2F">
              <w:rPr>
                <w:sz w:val="16"/>
                <w:szCs w:val="16"/>
                <w:lang w:val="pl-PL"/>
              </w:rPr>
              <w:t>w przypadku powzięcia informacji o wystąpieniu incydentu medycznego</w:t>
            </w:r>
          </w:p>
        </w:tc>
      </w:tr>
      <w:tr w:rsidR="00312049" w:rsidRPr="00B37E62" w14:paraId="2D0537C1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F00D96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DB6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BD3E21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Pisemne oświadczenie Autoryzowanego Przedstawiciela o współpracy z Wytwórcą (jeśli dotyczy)</w:t>
            </w:r>
          </w:p>
        </w:tc>
      </w:tr>
      <w:tr w:rsidR="00312049" w:rsidRPr="00C62C2F" w14:paraId="0773A45F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0B2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F5E60" w14:textId="77777777" w:rsidR="00312049" w:rsidRPr="00F272A8" w:rsidRDefault="00312049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F272A8">
              <w:rPr>
                <w:b/>
                <w:sz w:val="16"/>
                <w:szCs w:val="16"/>
                <w:lang w:val="pl-PL"/>
              </w:rPr>
              <w:t>Dokumentacja techniczna wyrobu medycznego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E2E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Opis typu wyrobu wraz z wersjami oraz wykazem różnic między wersjami </w:t>
            </w:r>
          </w:p>
        </w:tc>
      </w:tr>
      <w:tr w:rsidR="00312049" w:rsidRPr="00C62C2F" w14:paraId="3BDC98FB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2D3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31034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EA3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Lista kontrolna wymagań zasadniczych</w:t>
            </w:r>
            <w:r>
              <w:rPr>
                <w:bCs/>
                <w:sz w:val="16"/>
                <w:szCs w:val="16"/>
                <w:lang w:val="pl-PL"/>
              </w:rPr>
              <w:t xml:space="preserve"> (Z</w:t>
            </w:r>
            <w:r w:rsidRPr="00C62C2F">
              <w:rPr>
                <w:bCs/>
                <w:sz w:val="16"/>
                <w:szCs w:val="16"/>
                <w:lang w:val="pl-PL"/>
              </w:rPr>
              <w:t>ałącznik 1 Rozporządzenia Ministra Zdrowia z dnia</w:t>
            </w:r>
            <w:r>
              <w:rPr>
                <w:bCs/>
                <w:sz w:val="16"/>
                <w:szCs w:val="16"/>
                <w:lang w:val="pl-PL"/>
              </w:rPr>
              <w:t xml:space="preserve"> 12 stycznia 2011</w:t>
            </w:r>
            <w:r w:rsidRPr="00C62C2F">
              <w:rPr>
                <w:bCs/>
                <w:sz w:val="16"/>
                <w:szCs w:val="16"/>
                <w:lang w:val="pl-PL"/>
              </w:rPr>
              <w:t xml:space="preserve"> r. w sprawie wymagań zasadniczych oraz procedur oceny zgodności wyrobów medycznych do diagnostyki in vitro z </w:t>
            </w:r>
            <w:proofErr w:type="spellStart"/>
            <w:r w:rsidRPr="00C62C2F">
              <w:rPr>
                <w:bCs/>
                <w:sz w:val="16"/>
                <w:szCs w:val="16"/>
                <w:lang w:val="pl-PL"/>
              </w:rPr>
              <w:t>póź</w:t>
            </w:r>
            <w:proofErr w:type="spellEnd"/>
            <w:r w:rsidRPr="00C62C2F">
              <w:rPr>
                <w:bCs/>
                <w:sz w:val="16"/>
                <w:szCs w:val="16"/>
                <w:lang w:val="pl-PL"/>
              </w:rPr>
              <w:t xml:space="preserve">. </w:t>
            </w:r>
            <w:r>
              <w:rPr>
                <w:bCs/>
                <w:sz w:val="16"/>
                <w:szCs w:val="16"/>
                <w:lang w:val="pl-PL"/>
              </w:rPr>
              <w:t>z</w:t>
            </w:r>
            <w:r w:rsidRPr="00C62C2F">
              <w:rPr>
                <w:bCs/>
                <w:sz w:val="16"/>
                <w:szCs w:val="16"/>
                <w:lang w:val="pl-PL"/>
              </w:rPr>
              <w:t>mianami</w:t>
            </w:r>
            <w:r>
              <w:rPr>
                <w:bCs/>
                <w:sz w:val="16"/>
                <w:szCs w:val="16"/>
                <w:lang w:val="pl-PL"/>
              </w:rPr>
              <w:t xml:space="preserve"> (Dz.U.2011 nr 16 poz.75</w:t>
            </w:r>
            <w:r w:rsidRPr="00C62C2F">
              <w:rPr>
                <w:bCs/>
                <w:sz w:val="16"/>
                <w:szCs w:val="16"/>
                <w:lang w:val="pl-PL"/>
              </w:rPr>
              <w:t>)</w:t>
            </w:r>
          </w:p>
        </w:tc>
      </w:tr>
      <w:tr w:rsidR="00312049" w:rsidRPr="00C62C2F" w14:paraId="502FA7AD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59DA4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D68DB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C6FF4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Rysunki projektowe, specyfikacje podzespołów i części, schematy obwodów </w:t>
            </w:r>
          </w:p>
        </w:tc>
      </w:tr>
      <w:tr w:rsidR="00312049" w:rsidRPr="00C62C2F" w14:paraId="3895ACD0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06EFD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EC343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5DBFF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Wyniki obliczeń projektowych </w:t>
            </w:r>
          </w:p>
        </w:tc>
      </w:tr>
      <w:tr w:rsidR="00312049" w:rsidRPr="000920B5" w14:paraId="3DBB56FB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385F8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7633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E6D13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Schemat procesu wytwarzania z uwzględnieniem kontroli </w:t>
            </w:r>
            <w:proofErr w:type="spellStart"/>
            <w:r>
              <w:rPr>
                <w:sz w:val="16"/>
                <w:szCs w:val="16"/>
                <w:lang w:val="pl-PL"/>
              </w:rPr>
              <w:t>śródprodukcyjnej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z zaznaczeniem etapów podzlecanych</w:t>
            </w:r>
          </w:p>
        </w:tc>
      </w:tr>
      <w:tr w:rsidR="00312049" w:rsidRPr="00C62C2F" w14:paraId="6AB4C850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4B64C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56A7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324BA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Wykaz norm zharmonizowanych zastosowanych w całości lub częściowo</w:t>
            </w:r>
            <w:r>
              <w:rPr>
                <w:sz w:val="16"/>
                <w:szCs w:val="16"/>
                <w:lang w:val="pl-PL"/>
              </w:rPr>
              <w:t xml:space="preserve"> oraz innych zastosowanych norm</w:t>
            </w:r>
          </w:p>
        </w:tc>
      </w:tr>
      <w:tr w:rsidR="00312049" w:rsidRPr="00C62C2F" w14:paraId="737C0B53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58F9D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38C1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4F8DE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Opis spełnienia wymagań zasadniczych jeżeli nie oparto ich wyłącznie na normach zharmonizowanych</w:t>
            </w:r>
          </w:p>
        </w:tc>
      </w:tr>
      <w:tr w:rsidR="00312049" w:rsidRPr="00C62C2F" w14:paraId="1B7434DD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B7592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5D26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43F10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Raporty z badań  na zgodność z wymaganiami norm zharmonizowanych </w:t>
            </w:r>
            <w:r>
              <w:rPr>
                <w:sz w:val="16"/>
                <w:szCs w:val="16"/>
                <w:lang w:val="pl-PL"/>
              </w:rPr>
              <w:t>i/</w:t>
            </w:r>
            <w:r w:rsidRPr="00C62C2F">
              <w:rPr>
                <w:sz w:val="16"/>
                <w:szCs w:val="16"/>
                <w:lang w:val="pl-PL"/>
              </w:rPr>
              <w:t>lub Wspólnych Specyfikacji Technicznych</w:t>
            </w:r>
          </w:p>
        </w:tc>
      </w:tr>
      <w:tr w:rsidR="00312049" w:rsidRPr="00C62C2F" w14:paraId="65BAD92F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CB310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502A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655E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Dane z oceny działania potwierdzające parametry deklarowane przez wytwórcę </w:t>
            </w:r>
          </w:p>
        </w:tc>
      </w:tr>
      <w:tr w:rsidR="00312049" w:rsidRPr="00C62C2F" w14:paraId="349B19BE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ABE8F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D4FAA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5ECD3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Dane z badań stabilności potwierdzające stabilność deklarowaną przez wytwórcę</w:t>
            </w:r>
          </w:p>
        </w:tc>
      </w:tr>
      <w:tr w:rsidR="00312049" w:rsidRPr="00C62C2F" w14:paraId="659C84D5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7659D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1ED7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5D9AD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Raport z badań z udziałem nieprofesjonalnych użytkowników (jeśli dotyczy)</w:t>
            </w:r>
          </w:p>
        </w:tc>
      </w:tr>
      <w:tr w:rsidR="00312049" w:rsidRPr="00C62C2F" w14:paraId="0032A1EC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0C80E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9168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23831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Deklaracja zgodności</w:t>
            </w:r>
            <w:r w:rsidRPr="00C62C2F">
              <w:rPr>
                <w:sz w:val="16"/>
                <w:szCs w:val="16"/>
                <w:lang w:val="pl-PL"/>
              </w:rPr>
              <w:t xml:space="preserve"> wyrobu medycznego do diagnostyki in vitro</w:t>
            </w:r>
          </w:p>
        </w:tc>
      </w:tr>
      <w:tr w:rsidR="00312049" w:rsidRPr="00C62C2F" w14:paraId="6B30244F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A8059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B737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39BE3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782CA8">
              <w:rPr>
                <w:sz w:val="16"/>
                <w:szCs w:val="16"/>
                <w:lang w:val="pl-PL"/>
              </w:rPr>
              <w:t>Zarządzanie ryzykiem i analiza ryzyka</w:t>
            </w:r>
            <w:r>
              <w:rPr>
                <w:sz w:val="16"/>
                <w:szCs w:val="16"/>
                <w:lang w:val="pl-PL"/>
              </w:rPr>
              <w:t xml:space="preserve"> w tym: </w:t>
            </w:r>
            <w:r w:rsidRPr="00C62C2F">
              <w:rPr>
                <w:sz w:val="16"/>
                <w:szCs w:val="16"/>
                <w:lang w:val="pl-PL"/>
              </w:rPr>
              <w:t>Sprawozdanie z analizy ryzyka na zgodność z PN-EN ISO 14971</w:t>
            </w:r>
          </w:p>
        </w:tc>
      </w:tr>
      <w:tr w:rsidR="00312049" w:rsidRPr="00C62C2F" w14:paraId="66CB8CE1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DEA87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1263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D3589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Projekt oznakowania (etykieta) opakowania  (w przypadku dokonywania tłumaczeń materiałów informacyjnych, należy dołączyć formalne potwierdzenie podmiotu wykonującego tłumaczenie)</w:t>
            </w:r>
          </w:p>
        </w:tc>
      </w:tr>
      <w:tr w:rsidR="00312049" w:rsidRPr="00C62C2F" w14:paraId="3A4CDB0D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871DA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47111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26DD9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Instrukcja używania wyrobu medycznego  (w przypadku dokonywania tłumaczeń materiałów informacyjnych, należy dołączyć formalne potwierdzenie podmiotu wykonującego tłumaczenie)</w:t>
            </w:r>
          </w:p>
        </w:tc>
      </w:tr>
      <w:tr w:rsidR="00312049" w:rsidRPr="00C62C2F" w14:paraId="384F572A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C448F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FCB1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0C480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Informacja o ograniczeniach wyrobu medycznego do diagnostyki in vitro</w:t>
            </w:r>
          </w:p>
        </w:tc>
      </w:tr>
      <w:tr w:rsidR="00312049" w:rsidRPr="00C62C2F" w14:paraId="1D98C0FA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FB8FA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83D09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A89E4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Informacja o pochodzeniu i warunkach w jakich zostały pobrane tkanki pochodzenia ludzkiego lub substancje uzyskane z tych tkanek – dotyczy wyrobów zawierających tkanki pochodzenia ludzkiego lub substancje uzyskane z tych tkanek</w:t>
            </w:r>
          </w:p>
        </w:tc>
      </w:tr>
      <w:tr w:rsidR="00312049" w:rsidRPr="00C62C2F" w14:paraId="55332980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005CC" w14:textId="77777777" w:rsidR="00312049" w:rsidRPr="00B2478D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B27D2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36C6C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Broszury, foldery, prezentacje i inne materiały promocyjne o wyrobach medycznych autorstwa wnioskodawcy  (w przypadku dokonywania tłumaczeń materiałów informacyjnych, należy dołączyć formalne potwierdzenie podmiotu wykonującego tłumaczenie)</w:t>
            </w:r>
          </w:p>
        </w:tc>
      </w:tr>
      <w:tr w:rsidR="00312049" w:rsidRPr="00C62C2F" w14:paraId="3CA4C06B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BEB2B" w14:textId="77777777" w:rsidR="00312049" w:rsidRPr="007B71F7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lastRenderedPageBreak/>
              <w:t>27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9806" w14:textId="77777777" w:rsidR="00312049" w:rsidRPr="007B71F7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A225B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 w:rsidRPr="00F60E2A">
              <w:rPr>
                <w:sz w:val="16"/>
                <w:szCs w:val="16"/>
                <w:lang w:val="pl-PL"/>
              </w:rPr>
              <w:t>Lista wszystkich dostawców i podwykonawców, z zaznaczeniem kluczowych dostawców i podwykonawców o znaczeniu krytycznym, certyfikaty dostawców/podwykonawców (jeśli dotyczy)</w:t>
            </w:r>
          </w:p>
        </w:tc>
      </w:tr>
      <w:tr w:rsidR="00312049" w:rsidRPr="00C62C2F" w14:paraId="10A1E7C7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6AE07" w14:textId="77777777" w:rsidR="00312049" w:rsidRPr="007B71F7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E43" w14:textId="77777777" w:rsidR="00312049" w:rsidRPr="007B71F7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6D2143" w14:textId="77777777" w:rsidR="00312049" w:rsidRPr="00F60E2A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Próbka produktu do konsultacji z PCBC S.A.</w:t>
            </w:r>
          </w:p>
        </w:tc>
      </w:tr>
      <w:tr w:rsidR="00312049" w:rsidRPr="00C62C2F" w14:paraId="4302345C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56801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3B65F" w14:textId="77777777" w:rsidR="00312049" w:rsidRPr="00F272A8" w:rsidRDefault="00312049" w:rsidP="00B92E01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F272A8">
              <w:rPr>
                <w:b/>
                <w:sz w:val="16"/>
                <w:szCs w:val="16"/>
                <w:lang w:val="pl-PL"/>
              </w:rPr>
              <w:t>Dokumentacja systemu zapewnienia  jakości  wytwórcy</w:t>
            </w:r>
          </w:p>
          <w:p w14:paraId="04682359" w14:textId="77777777" w:rsidR="00312049" w:rsidRPr="00B2478D" w:rsidRDefault="00312049" w:rsidP="00B92E0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0AFBA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Księga jakości + polityka i cele jakości </w:t>
            </w:r>
          </w:p>
        </w:tc>
      </w:tr>
      <w:tr w:rsidR="00312049" w:rsidRPr="00C62C2F" w14:paraId="0BE4E20D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F7354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4969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53090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Schemat organizacyjny oraz odpowiedzialności i kompetencje personelu kierowniczego</w:t>
            </w:r>
          </w:p>
        </w:tc>
      </w:tr>
      <w:tr w:rsidR="00312049" w:rsidRPr="00C62C2F" w14:paraId="449B1CBA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0C91D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46D0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954E7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nadzoru nad dokumentami i zapisami </w:t>
            </w:r>
          </w:p>
        </w:tc>
      </w:tr>
      <w:tr w:rsidR="00312049" w:rsidRPr="00C62C2F" w14:paraId="6F2560A4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9DA53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32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951F5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9F97F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zarządzania ryzykiem </w:t>
            </w:r>
          </w:p>
        </w:tc>
      </w:tr>
      <w:tr w:rsidR="00312049" w:rsidRPr="00C62C2F" w14:paraId="7561D74A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955D0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33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C523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608883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projektowania </w:t>
            </w:r>
          </w:p>
        </w:tc>
      </w:tr>
      <w:tr w:rsidR="00312049" w:rsidRPr="00C62C2F" w14:paraId="1AB7F3BA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D1995" w14:textId="77777777" w:rsidR="00312049" w:rsidRDefault="00312049" w:rsidP="00B92E0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34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51F4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23DBE7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Procedura produkcji</w:t>
            </w:r>
          </w:p>
        </w:tc>
      </w:tr>
      <w:tr w:rsidR="00312049" w:rsidRPr="00C62C2F" w14:paraId="50F4315B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DF300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04F8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B59E4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zakupów i nadzorowania podwykonawców</w:t>
            </w:r>
          </w:p>
        </w:tc>
      </w:tr>
      <w:tr w:rsidR="00312049" w:rsidRPr="00C62C2F" w14:paraId="2CC0B3C9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64C5F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A9F5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106DA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nadzorowania wyrobu niezgodnego</w:t>
            </w:r>
          </w:p>
        </w:tc>
      </w:tr>
      <w:tr w:rsidR="00312049" w:rsidRPr="00C62C2F" w14:paraId="319A619B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DF0A5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5E6D9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5E4E0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działań korygujących i zapobiegawczych </w:t>
            </w:r>
          </w:p>
        </w:tc>
      </w:tr>
      <w:tr w:rsidR="00312049" w:rsidRPr="00C62C2F" w14:paraId="3B7331F8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F574C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A5E0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C3CBE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Procedury serwisowania (jeśli dotyczy) </w:t>
            </w:r>
          </w:p>
        </w:tc>
      </w:tr>
      <w:tr w:rsidR="00312049" w:rsidRPr="00C62C2F" w14:paraId="1711F338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0D4FA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76B84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461A0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sterylizacji (jeśli dotyczy)</w:t>
            </w:r>
          </w:p>
        </w:tc>
      </w:tr>
      <w:tr w:rsidR="00312049" w:rsidRPr="00C62C2F" w14:paraId="35D98BDC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C78BF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0337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527ED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identyfikacji i identyfikowalności wyrobu medycznego </w:t>
            </w:r>
          </w:p>
        </w:tc>
      </w:tr>
      <w:tr w:rsidR="00312049" w:rsidRPr="00C62C2F" w14:paraId="35867A07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74BD0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630C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8A031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zabezpieczania wyrobu </w:t>
            </w:r>
          </w:p>
        </w:tc>
      </w:tr>
      <w:tr w:rsidR="00312049" w:rsidRPr="00C62C2F" w14:paraId="3F941CE3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42CB2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6D73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FAA4E1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nadzoru nad wyposażeniem do pomiarów</w:t>
            </w:r>
          </w:p>
        </w:tc>
      </w:tr>
      <w:tr w:rsidR="00312049" w:rsidRPr="00C62C2F" w14:paraId="7F03F1B8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4FF71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856C3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D53FF8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pozyskiwania informacji zwrotnych o wyrobie od użytkowników (analiza danych)</w:t>
            </w:r>
          </w:p>
        </w:tc>
      </w:tr>
      <w:tr w:rsidR="00312049" w:rsidRPr="00C62C2F" w14:paraId="38D3F9E3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D1DDF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E1EE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B5335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badania w trakcie wytwarzania i/lub badania końcowego wyrobu medycznego do diagnostyki in vitro</w:t>
            </w:r>
          </w:p>
        </w:tc>
      </w:tr>
      <w:tr w:rsidR="00312049" w:rsidRPr="00C62C2F" w14:paraId="0C1C1AAC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646F1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5E59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C4B29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auditów wewnętrznych</w:t>
            </w:r>
          </w:p>
        </w:tc>
      </w:tr>
      <w:tr w:rsidR="00312049" w:rsidRPr="00C62C2F" w14:paraId="77AFA07D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7E37F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3CA7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6B160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pomiarów wyrobu </w:t>
            </w:r>
          </w:p>
        </w:tc>
      </w:tr>
      <w:tr w:rsidR="00312049" w:rsidRPr="00C62C2F" w14:paraId="6CF8F20E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CDBD7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8778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BE18E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wydawania i wdrażania notatek doradczych </w:t>
            </w:r>
          </w:p>
        </w:tc>
      </w:tr>
      <w:tr w:rsidR="00312049" w:rsidRPr="00C62C2F" w14:paraId="3DBC2B5D" w14:textId="77777777" w:rsidTr="00B92E01">
        <w:trPr>
          <w:cantSplit/>
          <w:trHeight w:val="27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AEB63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  <w:lang w:val="pl-PL"/>
              </w:rPr>
              <w:t>4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08D0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FD0DB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postępowania w przypadku wystąpienia incydentów medycznych</w:t>
            </w:r>
          </w:p>
        </w:tc>
      </w:tr>
      <w:tr w:rsidR="00312049" w:rsidRPr="00C62C2F" w14:paraId="6835ADE0" w14:textId="77777777" w:rsidTr="00B92E01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86566" w14:textId="77777777" w:rsidR="00312049" w:rsidRPr="00C62C2F" w:rsidRDefault="00312049" w:rsidP="00B92E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95B" w14:textId="77777777" w:rsidR="00312049" w:rsidRPr="00C62C2F" w:rsidRDefault="00312049" w:rsidP="00B92E01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90947" w14:textId="77777777" w:rsidR="00312049" w:rsidRPr="00C62C2F" w:rsidRDefault="00312049" w:rsidP="00B92E01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systematycznego przeglądu doświadczeń uzyskanych po wprowadzeniu wyrobu medycznego do obrotu</w:t>
            </w:r>
          </w:p>
        </w:tc>
      </w:tr>
    </w:tbl>
    <w:p w14:paraId="6E5C5658" w14:textId="77777777" w:rsidR="00312049" w:rsidRPr="00B2478D" w:rsidRDefault="00312049" w:rsidP="00312049">
      <w:pPr>
        <w:rPr>
          <w:lang w:val="pl-PL"/>
        </w:rPr>
      </w:pPr>
    </w:p>
    <w:p w14:paraId="6769645A" w14:textId="77777777" w:rsidR="00312049" w:rsidRPr="00B56AB1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pl-PL"/>
        </w:rPr>
      </w:pPr>
      <w:r w:rsidRPr="00B56AB1">
        <w:rPr>
          <w:b/>
          <w:bCs/>
          <w:sz w:val="20"/>
          <w:szCs w:val="20"/>
          <w:lang w:val="pl-PL"/>
        </w:rPr>
        <w:br w:type="page"/>
      </w:r>
      <w:r w:rsidRPr="00B56AB1">
        <w:rPr>
          <w:b/>
          <w:bCs/>
          <w:lang w:val="pl-PL"/>
        </w:rPr>
        <w:lastRenderedPageBreak/>
        <w:t>WYKAZ KODÓW MD wg NBOG F 2012-1, NBOG F 2012-2, NBOG F 2012-3 (Jan 2013)</w:t>
      </w:r>
    </w:p>
    <w:p w14:paraId="513BD099" w14:textId="77777777" w:rsidR="00312049" w:rsidRPr="00B56AB1" w:rsidRDefault="00312049" w:rsidP="00312049">
      <w:pPr>
        <w:pStyle w:val="Nagwek"/>
        <w:tabs>
          <w:tab w:val="clear" w:pos="4536"/>
          <w:tab w:val="clear" w:pos="9072"/>
        </w:tabs>
        <w:rPr>
          <w:b/>
          <w:bCs/>
          <w:sz w:val="2"/>
          <w:szCs w:val="2"/>
          <w:lang w:val="pl-PL"/>
        </w:rPr>
      </w:pPr>
    </w:p>
    <w:tbl>
      <w:tblPr>
        <w:tblpPr w:leftFromText="141" w:rightFromText="141" w:vertAnchor="text" w:tblpXSpec="center" w:tblpY="42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9103"/>
      </w:tblGrid>
      <w:tr w:rsidR="00312049" w:rsidRPr="00B76523" w14:paraId="0FECBF5C" w14:textId="77777777" w:rsidTr="00B92E01">
        <w:trPr>
          <w:trHeight w:val="170"/>
        </w:trPr>
        <w:tc>
          <w:tcPr>
            <w:tcW w:w="553" w:type="pct"/>
            <w:shd w:val="clear" w:color="auto" w:fill="FFFFFF"/>
          </w:tcPr>
          <w:p w14:paraId="7EBE59BE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8"/>
                <w:szCs w:val="18"/>
                <w:lang w:val="pl-PL"/>
              </w:rPr>
            </w:pPr>
            <w:r w:rsidRPr="00B76523">
              <w:rPr>
                <w:b/>
                <w:sz w:val="18"/>
                <w:szCs w:val="18"/>
                <w:lang w:val="pl-PL"/>
              </w:rPr>
              <w:t xml:space="preserve">Kod </w:t>
            </w:r>
          </w:p>
        </w:tc>
        <w:tc>
          <w:tcPr>
            <w:tcW w:w="4447" w:type="pct"/>
            <w:shd w:val="clear" w:color="auto" w:fill="FFFFFF"/>
          </w:tcPr>
          <w:p w14:paraId="6785B7E5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8"/>
                <w:szCs w:val="18"/>
                <w:lang w:val="pl-PL"/>
              </w:rPr>
            </w:pPr>
            <w:r w:rsidRPr="00B76523">
              <w:rPr>
                <w:b/>
                <w:sz w:val="18"/>
                <w:szCs w:val="18"/>
                <w:lang w:val="pl-PL"/>
              </w:rPr>
              <w:t xml:space="preserve">Rodzaj wyrobu </w:t>
            </w:r>
          </w:p>
        </w:tc>
      </w:tr>
      <w:tr w:rsidR="00312049" w:rsidRPr="00B76523" w14:paraId="1ADC9E4B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0875E6DF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>MD 0000</w:t>
            </w:r>
          </w:p>
        </w:tc>
        <w:tc>
          <w:tcPr>
            <w:tcW w:w="4447" w:type="pct"/>
            <w:shd w:val="clear" w:color="auto" w:fill="BFBFBF"/>
          </w:tcPr>
          <w:p w14:paraId="2E26A033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 xml:space="preserve">Wyroby medyczne nieaktywne, Dyrektywa 93/42/EWG </w:t>
            </w:r>
          </w:p>
        </w:tc>
      </w:tr>
      <w:tr w:rsidR="00312049" w:rsidRPr="00B2478D" w14:paraId="2463733C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1CB16DF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0100</w:t>
            </w:r>
          </w:p>
        </w:tc>
        <w:tc>
          <w:tcPr>
            <w:tcW w:w="4447" w:type="pct"/>
            <w:shd w:val="clear" w:color="auto" w:fill="BFBFBF"/>
          </w:tcPr>
          <w:p w14:paraId="5DD3E0C9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Ogólne wyroby medyczne nieaktywne, nieimplantowane </w:t>
            </w:r>
          </w:p>
        </w:tc>
      </w:tr>
      <w:tr w:rsidR="00312049" w:rsidRPr="00B2478D" w14:paraId="3FCC1F45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6489413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0101</w:t>
            </w:r>
          </w:p>
        </w:tc>
        <w:tc>
          <w:tcPr>
            <w:tcW w:w="4447" w:type="pct"/>
            <w:shd w:val="clear" w:color="auto" w:fill="auto"/>
          </w:tcPr>
          <w:p w14:paraId="7965571E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>Nieaktywne wyroby do an</w:t>
            </w:r>
            <w:r>
              <w:rPr>
                <w:sz w:val="16"/>
                <w:szCs w:val="16"/>
                <w:lang w:val="pl-PL"/>
              </w:rPr>
              <w:t>e</w:t>
            </w:r>
            <w:r w:rsidRPr="00B2478D">
              <w:rPr>
                <w:sz w:val="16"/>
                <w:szCs w:val="16"/>
                <w:lang w:val="pl-PL"/>
              </w:rPr>
              <w:t xml:space="preserve">stezji, nagłych wypadków i intensywnej terapii </w:t>
            </w:r>
          </w:p>
        </w:tc>
      </w:tr>
      <w:tr w:rsidR="00312049" w:rsidRPr="00B2478D" w14:paraId="288DAC1A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4D88032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0102</w:t>
            </w:r>
          </w:p>
        </w:tc>
        <w:tc>
          <w:tcPr>
            <w:tcW w:w="4447" w:type="pct"/>
            <w:shd w:val="clear" w:color="auto" w:fill="auto"/>
          </w:tcPr>
          <w:p w14:paraId="50BAC7BE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wyroby medyczne do iniekcji, infuzji, transfuzji i dializy </w:t>
            </w:r>
          </w:p>
        </w:tc>
      </w:tr>
      <w:tr w:rsidR="00312049" w:rsidRPr="00B2478D" w14:paraId="30107F72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E102062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0103</w:t>
            </w:r>
          </w:p>
        </w:tc>
        <w:tc>
          <w:tcPr>
            <w:tcW w:w="4447" w:type="pct"/>
            <w:shd w:val="clear" w:color="auto" w:fill="auto"/>
          </w:tcPr>
          <w:p w14:paraId="2BB73F9F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wyroby ortopedyczne i rehabilitacyjne </w:t>
            </w:r>
          </w:p>
        </w:tc>
      </w:tr>
      <w:tr w:rsidR="00312049" w:rsidRPr="00B2478D" w14:paraId="2B22A02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3F5F33D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0104</w:t>
            </w:r>
          </w:p>
        </w:tc>
        <w:tc>
          <w:tcPr>
            <w:tcW w:w="4447" w:type="pct"/>
            <w:shd w:val="clear" w:color="auto" w:fill="auto"/>
          </w:tcPr>
          <w:p w14:paraId="0D810ED4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wyroby z funkcją pomiarową </w:t>
            </w:r>
          </w:p>
        </w:tc>
      </w:tr>
      <w:tr w:rsidR="00312049" w:rsidRPr="00B76523" w14:paraId="116063E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6A67AAE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0105</w:t>
            </w:r>
          </w:p>
        </w:tc>
        <w:tc>
          <w:tcPr>
            <w:tcW w:w="4447" w:type="pct"/>
            <w:shd w:val="clear" w:color="auto" w:fill="auto"/>
          </w:tcPr>
          <w:p w14:paraId="26151200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Nieaktywne wyroby okulistyczne </w:t>
            </w:r>
          </w:p>
        </w:tc>
      </w:tr>
      <w:tr w:rsidR="00312049" w:rsidRPr="00B2478D" w14:paraId="5C907700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9E5E0A6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0106</w:t>
            </w:r>
          </w:p>
        </w:tc>
        <w:tc>
          <w:tcPr>
            <w:tcW w:w="4447" w:type="pct"/>
            <w:shd w:val="clear" w:color="auto" w:fill="auto"/>
          </w:tcPr>
          <w:p w14:paraId="42E81593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instrumenty medyczne </w:t>
            </w:r>
          </w:p>
        </w:tc>
      </w:tr>
      <w:tr w:rsidR="00312049" w:rsidRPr="00B2478D" w14:paraId="5D233865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D322998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0107</w:t>
            </w:r>
          </w:p>
        </w:tc>
        <w:tc>
          <w:tcPr>
            <w:tcW w:w="4447" w:type="pct"/>
            <w:shd w:val="clear" w:color="auto" w:fill="auto"/>
          </w:tcPr>
          <w:p w14:paraId="787289F3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medyczne antykoncepcyjne </w:t>
            </w:r>
          </w:p>
        </w:tc>
      </w:tr>
      <w:tr w:rsidR="00312049" w:rsidRPr="00B2478D" w14:paraId="705C5CE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B37641E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0108</w:t>
            </w:r>
          </w:p>
        </w:tc>
        <w:tc>
          <w:tcPr>
            <w:tcW w:w="4447" w:type="pct"/>
            <w:shd w:val="clear" w:color="auto" w:fill="auto"/>
          </w:tcPr>
          <w:p w14:paraId="07089C2F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wyroby medyczne do dezynfekcji, mycia i płukania </w:t>
            </w:r>
          </w:p>
        </w:tc>
      </w:tr>
      <w:tr w:rsidR="00312049" w:rsidRPr="00B2478D" w14:paraId="512F737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2654C6F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0110</w:t>
            </w:r>
          </w:p>
        </w:tc>
        <w:tc>
          <w:tcPr>
            <w:tcW w:w="4447" w:type="pct"/>
            <w:shd w:val="clear" w:color="auto" w:fill="auto"/>
          </w:tcPr>
          <w:p w14:paraId="2332067B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wyroby medyczne do przyjmowania doustnego </w:t>
            </w:r>
          </w:p>
        </w:tc>
      </w:tr>
      <w:tr w:rsidR="00312049" w:rsidRPr="00B2478D" w14:paraId="71EC63E7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46CE9A8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0200</w:t>
            </w:r>
          </w:p>
        </w:tc>
        <w:tc>
          <w:tcPr>
            <w:tcW w:w="4447" w:type="pct"/>
            <w:shd w:val="clear" w:color="auto" w:fill="BFBFBF"/>
          </w:tcPr>
          <w:p w14:paraId="014C9492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Nieaktywne implanty </w:t>
            </w:r>
          </w:p>
        </w:tc>
      </w:tr>
      <w:tr w:rsidR="00312049" w:rsidRPr="00B2478D" w14:paraId="50C86115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4C17DF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0201</w:t>
            </w:r>
          </w:p>
        </w:tc>
        <w:tc>
          <w:tcPr>
            <w:tcW w:w="4447" w:type="pct"/>
            <w:shd w:val="clear" w:color="auto" w:fill="auto"/>
          </w:tcPr>
          <w:p w14:paraId="5E0A6B6F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>Nieaktywne implanty naczyniowe</w:t>
            </w:r>
          </w:p>
        </w:tc>
      </w:tr>
      <w:tr w:rsidR="00312049" w:rsidRPr="00B2478D" w14:paraId="117A9371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24141B7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0202</w:t>
            </w:r>
          </w:p>
        </w:tc>
        <w:tc>
          <w:tcPr>
            <w:tcW w:w="4447" w:type="pct"/>
            <w:shd w:val="clear" w:color="auto" w:fill="auto"/>
          </w:tcPr>
          <w:p w14:paraId="0C82D037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implanty ortopedyczne </w:t>
            </w:r>
          </w:p>
        </w:tc>
      </w:tr>
      <w:tr w:rsidR="00312049" w:rsidRPr="00B2478D" w14:paraId="29AF5B8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677182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0203</w:t>
            </w:r>
          </w:p>
        </w:tc>
        <w:tc>
          <w:tcPr>
            <w:tcW w:w="4447" w:type="pct"/>
            <w:shd w:val="clear" w:color="auto" w:fill="auto"/>
          </w:tcPr>
          <w:p w14:paraId="41E5D87F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implanty funkcjonalne </w:t>
            </w:r>
          </w:p>
        </w:tc>
      </w:tr>
      <w:tr w:rsidR="00312049" w:rsidRPr="00B2478D" w14:paraId="4B35E1BE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757FAC7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0204</w:t>
            </w:r>
          </w:p>
        </w:tc>
        <w:tc>
          <w:tcPr>
            <w:tcW w:w="4447" w:type="pct"/>
            <w:shd w:val="clear" w:color="auto" w:fill="auto"/>
          </w:tcPr>
          <w:p w14:paraId="153C73DF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implanty tkanek miękkich </w:t>
            </w:r>
          </w:p>
        </w:tc>
      </w:tr>
      <w:tr w:rsidR="00312049" w:rsidRPr="00B2478D" w14:paraId="46A3B4FA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6D22048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0300</w:t>
            </w:r>
          </w:p>
        </w:tc>
        <w:tc>
          <w:tcPr>
            <w:tcW w:w="4447" w:type="pct"/>
            <w:shd w:val="clear" w:color="auto" w:fill="BFBFBF"/>
          </w:tcPr>
          <w:p w14:paraId="4D15567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Wyroby do opatrywania ran </w:t>
            </w:r>
          </w:p>
        </w:tc>
      </w:tr>
      <w:tr w:rsidR="00312049" w:rsidRPr="00B2478D" w14:paraId="1DBBC9EF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162C42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0301</w:t>
            </w:r>
          </w:p>
        </w:tc>
        <w:tc>
          <w:tcPr>
            <w:tcW w:w="4447" w:type="pct"/>
            <w:shd w:val="clear" w:color="auto" w:fill="auto"/>
          </w:tcPr>
          <w:p w14:paraId="150C8E4D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Bandaże i wyroby do opatrywania ran </w:t>
            </w:r>
          </w:p>
        </w:tc>
      </w:tr>
      <w:tr w:rsidR="00312049" w:rsidRPr="00B2478D" w14:paraId="30F76B1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83EA4E0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0302</w:t>
            </w:r>
          </w:p>
        </w:tc>
        <w:tc>
          <w:tcPr>
            <w:tcW w:w="4447" w:type="pct"/>
            <w:shd w:val="clear" w:color="auto" w:fill="auto"/>
          </w:tcPr>
          <w:p w14:paraId="2647F10E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Nici i klamry </w:t>
            </w:r>
          </w:p>
        </w:tc>
      </w:tr>
      <w:tr w:rsidR="00312049" w:rsidRPr="00B2478D" w14:paraId="1E6BCAD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ED45CB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0303</w:t>
            </w:r>
          </w:p>
        </w:tc>
        <w:tc>
          <w:tcPr>
            <w:tcW w:w="4447" w:type="pct"/>
            <w:shd w:val="clear" w:color="auto" w:fill="auto"/>
          </w:tcPr>
          <w:p w14:paraId="53F5F95A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Pozostałe wyroby medyczne do opatrywania ran </w:t>
            </w:r>
          </w:p>
        </w:tc>
      </w:tr>
      <w:tr w:rsidR="00312049" w:rsidRPr="00B2478D" w14:paraId="35876B74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852399B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0400</w:t>
            </w:r>
          </w:p>
        </w:tc>
        <w:tc>
          <w:tcPr>
            <w:tcW w:w="4447" w:type="pct"/>
            <w:shd w:val="clear" w:color="auto" w:fill="BFBFBF"/>
          </w:tcPr>
          <w:p w14:paraId="7578C76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Nieaktywne wyroby stomatologiczne i akcesoria </w:t>
            </w:r>
          </w:p>
        </w:tc>
      </w:tr>
      <w:tr w:rsidR="00312049" w:rsidRPr="00B2478D" w14:paraId="3E71E120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732064D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0401</w:t>
            </w:r>
          </w:p>
        </w:tc>
        <w:tc>
          <w:tcPr>
            <w:tcW w:w="4447" w:type="pct"/>
            <w:shd w:val="clear" w:color="auto" w:fill="auto"/>
          </w:tcPr>
          <w:p w14:paraId="4528848D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Nieaktywne wyroby stomatologiczne i narzędzia </w:t>
            </w:r>
          </w:p>
        </w:tc>
      </w:tr>
      <w:tr w:rsidR="00312049" w:rsidRPr="00B2478D" w14:paraId="75E92132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1D6628A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0402</w:t>
            </w:r>
          </w:p>
        </w:tc>
        <w:tc>
          <w:tcPr>
            <w:tcW w:w="4447" w:type="pct"/>
            <w:shd w:val="clear" w:color="auto" w:fill="auto"/>
          </w:tcPr>
          <w:p w14:paraId="088F20C7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Materiały stomatologiczne </w:t>
            </w:r>
          </w:p>
        </w:tc>
      </w:tr>
      <w:tr w:rsidR="00312049" w:rsidRPr="00B2478D" w14:paraId="5D6FA3F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BAB7021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0403</w:t>
            </w:r>
          </w:p>
        </w:tc>
        <w:tc>
          <w:tcPr>
            <w:tcW w:w="4447" w:type="pct"/>
            <w:shd w:val="clear" w:color="auto" w:fill="auto"/>
          </w:tcPr>
          <w:p w14:paraId="4AF96A4B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Implanty stomatologiczne </w:t>
            </w:r>
          </w:p>
        </w:tc>
      </w:tr>
      <w:tr w:rsidR="00312049" w:rsidRPr="00B2478D" w14:paraId="6C4FD66E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1EF17FEA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1000</w:t>
            </w:r>
          </w:p>
        </w:tc>
        <w:tc>
          <w:tcPr>
            <w:tcW w:w="4447" w:type="pct"/>
            <w:shd w:val="clear" w:color="auto" w:fill="BFBFBF"/>
          </w:tcPr>
          <w:p w14:paraId="31C4F74B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Aktywne wyroby medyczne 93/42/EWG</w:t>
            </w:r>
          </w:p>
        </w:tc>
      </w:tr>
      <w:tr w:rsidR="00312049" w:rsidRPr="00B76523" w14:paraId="3F49B1CA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4DE2202A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1100</w:t>
            </w:r>
          </w:p>
        </w:tc>
        <w:tc>
          <w:tcPr>
            <w:tcW w:w="4447" w:type="pct"/>
            <w:shd w:val="clear" w:color="auto" w:fill="BFBFBF"/>
          </w:tcPr>
          <w:p w14:paraId="76F8BBCD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 xml:space="preserve">Aktywne ogólne wyroby medyczne </w:t>
            </w:r>
          </w:p>
        </w:tc>
      </w:tr>
      <w:tr w:rsidR="00312049" w:rsidRPr="00B2478D" w14:paraId="06FEC92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9367837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1101</w:t>
            </w:r>
          </w:p>
        </w:tc>
        <w:tc>
          <w:tcPr>
            <w:tcW w:w="4447" w:type="pct"/>
            <w:shd w:val="clear" w:color="auto" w:fill="auto"/>
          </w:tcPr>
          <w:p w14:paraId="09AE83B1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do krążenia pozaustrojowego, urządzenia do infuzji i </w:t>
            </w:r>
            <w:proofErr w:type="spellStart"/>
            <w:r w:rsidRPr="00B2478D">
              <w:rPr>
                <w:sz w:val="16"/>
                <w:szCs w:val="16"/>
                <w:lang w:val="pl-PL"/>
              </w:rPr>
              <w:t>hemaferezy</w:t>
            </w:r>
            <w:proofErr w:type="spellEnd"/>
            <w:r w:rsidRPr="00B2478D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312049" w:rsidRPr="00B2478D" w14:paraId="23DFD2E2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7770127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1102</w:t>
            </w:r>
          </w:p>
        </w:tc>
        <w:tc>
          <w:tcPr>
            <w:tcW w:w="4447" w:type="pct"/>
            <w:shd w:val="clear" w:color="auto" w:fill="auto"/>
          </w:tcPr>
          <w:p w14:paraId="2B743346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Urządzenia do wspomagania oddychania, włącznie z komorą hiperbaryczną dla terapii tlenowej i wyroby do wziewnego znieczulenia </w:t>
            </w:r>
          </w:p>
        </w:tc>
      </w:tr>
      <w:tr w:rsidR="00312049" w:rsidRPr="00B2478D" w14:paraId="68C1DC20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CA9E26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1103</w:t>
            </w:r>
          </w:p>
        </w:tc>
        <w:tc>
          <w:tcPr>
            <w:tcW w:w="4447" w:type="pct"/>
            <w:shd w:val="clear" w:color="auto" w:fill="auto"/>
          </w:tcPr>
          <w:p w14:paraId="7C5F22AA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do stymulacji lub blokowania </w:t>
            </w:r>
          </w:p>
        </w:tc>
      </w:tr>
      <w:tr w:rsidR="00312049" w:rsidRPr="00B2478D" w14:paraId="72CEB5A7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026A7F1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1104</w:t>
            </w:r>
          </w:p>
        </w:tc>
        <w:tc>
          <w:tcPr>
            <w:tcW w:w="4447" w:type="pct"/>
            <w:shd w:val="clear" w:color="auto" w:fill="auto"/>
          </w:tcPr>
          <w:p w14:paraId="1605AD1C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Aktywne wyroby chirurgiczne </w:t>
            </w:r>
          </w:p>
        </w:tc>
      </w:tr>
      <w:tr w:rsidR="00312049" w:rsidRPr="00B76523" w14:paraId="783ACC5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F1BC77E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1105</w:t>
            </w:r>
          </w:p>
        </w:tc>
        <w:tc>
          <w:tcPr>
            <w:tcW w:w="4447" w:type="pct"/>
            <w:shd w:val="clear" w:color="auto" w:fill="auto"/>
          </w:tcPr>
          <w:p w14:paraId="67C1287A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Aktywne wyroby okulistyczne </w:t>
            </w:r>
          </w:p>
        </w:tc>
      </w:tr>
      <w:tr w:rsidR="00312049" w:rsidRPr="00B76523" w14:paraId="1002329C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2BD7D9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1106</w:t>
            </w:r>
          </w:p>
        </w:tc>
        <w:tc>
          <w:tcPr>
            <w:tcW w:w="4447" w:type="pct"/>
            <w:shd w:val="clear" w:color="auto" w:fill="auto"/>
          </w:tcPr>
          <w:p w14:paraId="3A880A5C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Aktywne wyroby stomatologiczne </w:t>
            </w:r>
          </w:p>
        </w:tc>
      </w:tr>
      <w:tr w:rsidR="00312049" w:rsidRPr="00B2478D" w14:paraId="2FC4E7D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F5C4438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1107</w:t>
            </w:r>
          </w:p>
        </w:tc>
        <w:tc>
          <w:tcPr>
            <w:tcW w:w="4447" w:type="pct"/>
            <w:shd w:val="clear" w:color="auto" w:fill="auto"/>
          </w:tcPr>
          <w:p w14:paraId="51B1DF00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Aktywne wyroby do dezynfekcji i sterylizacji </w:t>
            </w:r>
          </w:p>
        </w:tc>
      </w:tr>
      <w:tr w:rsidR="00312049" w:rsidRPr="00B2478D" w14:paraId="0F94919C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FFF82C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1108</w:t>
            </w:r>
          </w:p>
        </w:tc>
        <w:tc>
          <w:tcPr>
            <w:tcW w:w="4447" w:type="pct"/>
            <w:shd w:val="clear" w:color="auto" w:fill="auto"/>
          </w:tcPr>
          <w:p w14:paraId="78487A9B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Aktywne wyroby do rehabilitacji i aktywne protezy </w:t>
            </w:r>
          </w:p>
        </w:tc>
      </w:tr>
      <w:tr w:rsidR="00312049" w:rsidRPr="00B76523" w14:paraId="745F09D6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1A2C68B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1109</w:t>
            </w:r>
          </w:p>
        </w:tc>
        <w:tc>
          <w:tcPr>
            <w:tcW w:w="4447" w:type="pct"/>
            <w:shd w:val="clear" w:color="auto" w:fill="auto"/>
          </w:tcPr>
          <w:p w14:paraId="6CA7972A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Aktywne urządzenia do pozycjonowania pacjentów i do transportu pacjentów </w:t>
            </w:r>
          </w:p>
        </w:tc>
      </w:tr>
      <w:tr w:rsidR="00312049" w:rsidRPr="00B2478D" w14:paraId="2FC0C84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7D094003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1111</w:t>
            </w:r>
          </w:p>
        </w:tc>
        <w:tc>
          <w:tcPr>
            <w:tcW w:w="4447" w:type="pct"/>
            <w:shd w:val="clear" w:color="auto" w:fill="auto"/>
          </w:tcPr>
          <w:p w14:paraId="66E9BB3C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Oprogramowanie </w:t>
            </w:r>
          </w:p>
        </w:tc>
      </w:tr>
      <w:tr w:rsidR="00312049" w:rsidRPr="00B2478D" w14:paraId="05085940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1D06A0B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1112</w:t>
            </w:r>
          </w:p>
        </w:tc>
        <w:tc>
          <w:tcPr>
            <w:tcW w:w="4447" w:type="pct"/>
            <w:shd w:val="clear" w:color="auto" w:fill="auto"/>
          </w:tcPr>
          <w:p w14:paraId="0380F374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Systemy do gazów medycznych i jego części </w:t>
            </w:r>
          </w:p>
        </w:tc>
      </w:tr>
      <w:tr w:rsidR="00312049" w:rsidRPr="00B76523" w14:paraId="21826190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C5490E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1200</w:t>
            </w:r>
          </w:p>
        </w:tc>
        <w:tc>
          <w:tcPr>
            <w:tcW w:w="4447" w:type="pct"/>
            <w:shd w:val="clear" w:color="auto" w:fill="BFBFBF"/>
          </w:tcPr>
          <w:p w14:paraId="43474DD9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 xml:space="preserve">Wyroby do badań obrazowych </w:t>
            </w:r>
          </w:p>
        </w:tc>
      </w:tr>
      <w:tr w:rsidR="00312049" w:rsidRPr="00B76523" w14:paraId="5854ACB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1E5A216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1201</w:t>
            </w:r>
          </w:p>
        </w:tc>
        <w:tc>
          <w:tcPr>
            <w:tcW w:w="4447" w:type="pct"/>
            <w:shd w:val="clear" w:color="auto" w:fill="auto"/>
          </w:tcPr>
          <w:p w14:paraId="0187F87E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do badań obrazowych z zastosowaniem promieniowania jonizującego </w:t>
            </w:r>
          </w:p>
        </w:tc>
      </w:tr>
      <w:tr w:rsidR="00312049" w:rsidRPr="00B76523" w14:paraId="6D9038A4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37322D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1202</w:t>
            </w:r>
          </w:p>
        </w:tc>
        <w:tc>
          <w:tcPr>
            <w:tcW w:w="4447" w:type="pct"/>
            <w:shd w:val="clear" w:color="auto" w:fill="auto"/>
          </w:tcPr>
          <w:p w14:paraId="330BFA5B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do badań obrazowych z zastosowaniem promieniowania niejonizującego </w:t>
            </w:r>
          </w:p>
        </w:tc>
      </w:tr>
      <w:tr w:rsidR="00312049" w:rsidRPr="00B76523" w14:paraId="33AE49BE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50D9E5A3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1300</w:t>
            </w:r>
          </w:p>
        </w:tc>
        <w:tc>
          <w:tcPr>
            <w:tcW w:w="4447" w:type="pct"/>
            <w:shd w:val="clear" w:color="auto" w:fill="BFBFBF"/>
          </w:tcPr>
          <w:p w14:paraId="524B7402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76523">
              <w:rPr>
                <w:b/>
                <w:sz w:val="16"/>
                <w:szCs w:val="16"/>
                <w:lang w:val="en-US"/>
              </w:rPr>
              <w:t>Wyroby</w:t>
            </w:r>
            <w:proofErr w:type="spellEnd"/>
            <w:r w:rsidRPr="00B76523">
              <w:rPr>
                <w:b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B76523">
              <w:rPr>
                <w:b/>
                <w:sz w:val="16"/>
                <w:szCs w:val="16"/>
                <w:lang w:val="en-US"/>
              </w:rPr>
              <w:t>monitoringu</w:t>
            </w:r>
            <w:proofErr w:type="spellEnd"/>
            <w:r w:rsidRPr="00B76523">
              <w:rPr>
                <w:b/>
                <w:sz w:val="16"/>
                <w:szCs w:val="16"/>
                <w:lang w:val="en-US"/>
              </w:rPr>
              <w:t xml:space="preserve"> / Monitoring devices</w:t>
            </w:r>
          </w:p>
        </w:tc>
      </w:tr>
      <w:tr w:rsidR="00312049" w:rsidRPr="00B2478D" w14:paraId="20118634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04FCFC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1301</w:t>
            </w:r>
          </w:p>
        </w:tc>
        <w:tc>
          <w:tcPr>
            <w:tcW w:w="4447" w:type="pct"/>
            <w:shd w:val="clear" w:color="auto" w:fill="auto"/>
          </w:tcPr>
          <w:p w14:paraId="50E298EC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do monitoringu nieżyciowych parametrów fizjologicznych </w:t>
            </w:r>
          </w:p>
        </w:tc>
      </w:tr>
      <w:tr w:rsidR="00312049" w:rsidRPr="00B2478D" w14:paraId="53DEDEB5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B56450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1302</w:t>
            </w:r>
          </w:p>
        </w:tc>
        <w:tc>
          <w:tcPr>
            <w:tcW w:w="4447" w:type="pct"/>
            <w:shd w:val="clear" w:color="auto" w:fill="auto"/>
          </w:tcPr>
          <w:p w14:paraId="17A29946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do monitorowania funkcji życiowych </w:t>
            </w:r>
          </w:p>
        </w:tc>
      </w:tr>
      <w:tr w:rsidR="00312049" w:rsidRPr="00B2478D" w14:paraId="46080C3F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28129C26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1400</w:t>
            </w:r>
          </w:p>
        </w:tc>
        <w:tc>
          <w:tcPr>
            <w:tcW w:w="4447" w:type="pct"/>
            <w:shd w:val="clear" w:color="auto" w:fill="BFBFBF"/>
          </w:tcPr>
          <w:p w14:paraId="6CFD21D6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Wyroby do terapii radiacyjnej i cieplnej </w:t>
            </w:r>
          </w:p>
        </w:tc>
      </w:tr>
      <w:tr w:rsidR="00312049" w:rsidRPr="00B76523" w14:paraId="2103B8EC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DCAB051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1401</w:t>
            </w:r>
          </w:p>
        </w:tc>
        <w:tc>
          <w:tcPr>
            <w:tcW w:w="4447" w:type="pct"/>
            <w:shd w:val="clear" w:color="auto" w:fill="auto"/>
          </w:tcPr>
          <w:p w14:paraId="23DAEEB1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wykorzystujące promieniowanie jonizujące </w:t>
            </w:r>
          </w:p>
        </w:tc>
      </w:tr>
      <w:tr w:rsidR="00312049" w:rsidRPr="00B76523" w14:paraId="23F65B3A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6D9E730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1402</w:t>
            </w:r>
          </w:p>
        </w:tc>
        <w:tc>
          <w:tcPr>
            <w:tcW w:w="4447" w:type="pct"/>
            <w:shd w:val="clear" w:color="auto" w:fill="auto"/>
          </w:tcPr>
          <w:p w14:paraId="1086F1C9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wykorzystujące promieniowanie niejonizujące </w:t>
            </w:r>
          </w:p>
        </w:tc>
      </w:tr>
      <w:tr w:rsidR="00312049" w:rsidRPr="00B76523" w14:paraId="72477585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3D16842E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 140</w:t>
            </w:r>
            <w:r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4447" w:type="pct"/>
            <w:shd w:val="clear" w:color="auto" w:fill="auto"/>
          </w:tcPr>
          <w:p w14:paraId="23D9B6D3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Wyroby do hiper/hipotermii</w:t>
            </w:r>
          </w:p>
        </w:tc>
      </w:tr>
      <w:tr w:rsidR="00312049" w:rsidRPr="00B76523" w14:paraId="45DB8296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3A746A5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7000</w:t>
            </w:r>
          </w:p>
        </w:tc>
        <w:tc>
          <w:tcPr>
            <w:tcW w:w="4447" w:type="pct"/>
            <w:shd w:val="clear" w:color="auto" w:fill="BFBFBF"/>
          </w:tcPr>
          <w:p w14:paraId="1F20BC10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 xml:space="preserve">Specyfika wyrobów medycznych, Dyrektywa 93/42/EWG i 90/ 385/EWG </w:t>
            </w:r>
          </w:p>
        </w:tc>
      </w:tr>
      <w:tr w:rsidR="00312049" w:rsidRPr="00B76523" w14:paraId="18248554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12D86FE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7001</w:t>
            </w:r>
          </w:p>
        </w:tc>
        <w:tc>
          <w:tcPr>
            <w:tcW w:w="4447" w:type="pct"/>
            <w:shd w:val="clear" w:color="auto" w:fill="auto"/>
          </w:tcPr>
          <w:p w14:paraId="1AA0713A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medyczne zawierające substancje lecznicze zgodnie z Dyrektywą 2001/83/WE </w:t>
            </w:r>
          </w:p>
        </w:tc>
      </w:tr>
      <w:tr w:rsidR="00312049" w:rsidRPr="00B76523" w14:paraId="54AF88DD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4C1BB76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7002</w:t>
            </w:r>
          </w:p>
        </w:tc>
        <w:tc>
          <w:tcPr>
            <w:tcW w:w="4447" w:type="pct"/>
            <w:shd w:val="clear" w:color="auto" w:fill="auto"/>
          </w:tcPr>
          <w:p w14:paraId="5E5742EE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do terapii zawierające tkanki zwierzęce zgodnie z Rozporządzeniem Komisji (UE) Nr 722/2012 </w:t>
            </w:r>
          </w:p>
        </w:tc>
      </w:tr>
      <w:tr w:rsidR="00312049" w:rsidRPr="00B2478D" w14:paraId="1EC607D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6D226F68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7003</w:t>
            </w:r>
          </w:p>
        </w:tc>
        <w:tc>
          <w:tcPr>
            <w:tcW w:w="4447" w:type="pct"/>
            <w:shd w:val="clear" w:color="auto" w:fill="auto"/>
          </w:tcPr>
          <w:p w14:paraId="5D18E2EA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medyczne zawierające krew ludzką zgodnie z Dyrektywą 2000/70/WE, uzupełnioną przez Dyrektywę 2001/104/WE </w:t>
            </w:r>
          </w:p>
        </w:tc>
      </w:tr>
      <w:tr w:rsidR="00312049" w:rsidRPr="00B76523" w14:paraId="529C63F3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2E27C55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7004</w:t>
            </w:r>
          </w:p>
        </w:tc>
        <w:tc>
          <w:tcPr>
            <w:tcW w:w="4447" w:type="pct"/>
            <w:shd w:val="clear" w:color="auto" w:fill="auto"/>
          </w:tcPr>
          <w:p w14:paraId="46CA1BE1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z uwzględnieniem wymagań Dyrektywy 2006/42/WE dla maszyn </w:t>
            </w:r>
          </w:p>
        </w:tc>
      </w:tr>
      <w:tr w:rsidR="00312049" w:rsidRPr="00B76523" w14:paraId="3D14D79E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4B3399E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7006</w:t>
            </w:r>
          </w:p>
        </w:tc>
        <w:tc>
          <w:tcPr>
            <w:tcW w:w="4447" w:type="pct"/>
            <w:shd w:val="clear" w:color="auto" w:fill="auto"/>
          </w:tcPr>
          <w:p w14:paraId="7AB64227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podlegające procesowi sterylizacji </w:t>
            </w:r>
          </w:p>
        </w:tc>
      </w:tr>
      <w:tr w:rsidR="00312049" w:rsidRPr="00B76523" w14:paraId="7960E789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63A08F3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7007</w:t>
            </w:r>
          </w:p>
        </w:tc>
        <w:tc>
          <w:tcPr>
            <w:tcW w:w="4447" w:type="pct"/>
            <w:shd w:val="clear" w:color="auto" w:fill="auto"/>
          </w:tcPr>
          <w:p w14:paraId="21A2B0AF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z wykorzystaniem mikromechanizmów </w:t>
            </w:r>
          </w:p>
        </w:tc>
      </w:tr>
      <w:tr w:rsidR="00312049" w:rsidRPr="00B76523" w14:paraId="7D3C50F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159F7B4B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7008</w:t>
            </w:r>
          </w:p>
        </w:tc>
        <w:tc>
          <w:tcPr>
            <w:tcW w:w="4447" w:type="pct"/>
            <w:shd w:val="clear" w:color="auto" w:fill="auto"/>
          </w:tcPr>
          <w:p w14:paraId="22499DED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z wykorzystaniem nanomateriałów </w:t>
            </w:r>
          </w:p>
        </w:tc>
      </w:tr>
      <w:tr w:rsidR="00312049" w:rsidRPr="00B2478D" w14:paraId="4A41D2BF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DFB9CC1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7009</w:t>
            </w:r>
          </w:p>
        </w:tc>
        <w:tc>
          <w:tcPr>
            <w:tcW w:w="4447" w:type="pct"/>
            <w:shd w:val="clear" w:color="auto" w:fill="auto"/>
          </w:tcPr>
          <w:p w14:paraId="08B95D6D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Wyroby medyczne zawierające biologicznie aktywne materiały pokrywające lub będące w części lub całości wchłaniane </w:t>
            </w:r>
          </w:p>
        </w:tc>
      </w:tr>
      <w:tr w:rsidR="00312049" w:rsidRPr="00B76523" w14:paraId="5CECFFCB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5A3ED36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7010</w:t>
            </w:r>
          </w:p>
        </w:tc>
        <w:tc>
          <w:tcPr>
            <w:tcW w:w="4447" w:type="pct"/>
            <w:shd w:val="clear" w:color="auto" w:fill="auto"/>
          </w:tcPr>
          <w:p w14:paraId="37413DCF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zawierające / wykorzystujące lub kontrolowane za pomocą oprogramowania komputerowego </w:t>
            </w:r>
          </w:p>
        </w:tc>
      </w:tr>
      <w:tr w:rsidR="00312049" w:rsidRPr="00B76523" w14:paraId="0289BD7F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0B1E0789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D37414">
              <w:rPr>
                <w:b/>
                <w:sz w:val="16"/>
                <w:szCs w:val="16"/>
                <w:lang w:val="pl-PL"/>
              </w:rPr>
              <w:t>AIMD 0000</w:t>
            </w:r>
          </w:p>
        </w:tc>
        <w:tc>
          <w:tcPr>
            <w:tcW w:w="4447" w:type="pct"/>
            <w:shd w:val="clear" w:color="auto" w:fill="BFBFBF"/>
          </w:tcPr>
          <w:p w14:paraId="1A13BEC1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D37414">
              <w:rPr>
                <w:b/>
                <w:sz w:val="16"/>
                <w:szCs w:val="16"/>
                <w:lang w:val="pl-PL"/>
              </w:rPr>
              <w:t>Aktywne wyroby medyczne do implantacji, Dyrektywa 90/385/EWG</w:t>
            </w:r>
          </w:p>
        </w:tc>
      </w:tr>
      <w:tr w:rsidR="00312049" w:rsidRPr="00B76523" w14:paraId="17C87750" w14:textId="77777777" w:rsidTr="00B92E01">
        <w:trPr>
          <w:trHeight w:val="170"/>
        </w:trPr>
        <w:tc>
          <w:tcPr>
            <w:tcW w:w="553" w:type="pct"/>
            <w:shd w:val="clear" w:color="auto" w:fill="BFBFBF"/>
          </w:tcPr>
          <w:p w14:paraId="79375A45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D37414">
              <w:rPr>
                <w:b/>
                <w:sz w:val="16"/>
                <w:szCs w:val="16"/>
                <w:lang w:val="pl-PL"/>
              </w:rPr>
              <w:t>AIMD 0100</w:t>
            </w:r>
          </w:p>
        </w:tc>
        <w:tc>
          <w:tcPr>
            <w:tcW w:w="4447" w:type="pct"/>
            <w:shd w:val="clear" w:color="auto" w:fill="BFBFBF"/>
          </w:tcPr>
          <w:p w14:paraId="5B8EFE8E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D37414">
              <w:rPr>
                <w:b/>
                <w:sz w:val="16"/>
                <w:szCs w:val="16"/>
                <w:lang w:val="pl-PL"/>
              </w:rPr>
              <w:t xml:space="preserve">Aktywne wyroby medyczne do implantacji </w:t>
            </w:r>
          </w:p>
        </w:tc>
      </w:tr>
      <w:tr w:rsidR="00312049" w:rsidRPr="00B76523" w14:paraId="73EDD3B7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095F6DB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D37414">
              <w:rPr>
                <w:b/>
                <w:sz w:val="16"/>
                <w:szCs w:val="16"/>
                <w:lang w:val="pl-PL"/>
              </w:rPr>
              <w:t>AIMD 0101</w:t>
            </w:r>
          </w:p>
        </w:tc>
        <w:tc>
          <w:tcPr>
            <w:tcW w:w="4447" w:type="pct"/>
            <w:shd w:val="clear" w:color="auto" w:fill="auto"/>
          </w:tcPr>
          <w:p w14:paraId="142BEB48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D37414">
              <w:rPr>
                <w:sz w:val="16"/>
                <w:szCs w:val="16"/>
                <w:lang w:val="pl-PL"/>
              </w:rPr>
              <w:t xml:space="preserve">Aktywne wyroby medyczne do stymulacji/ inhibicji </w:t>
            </w:r>
          </w:p>
        </w:tc>
      </w:tr>
      <w:tr w:rsidR="00312049" w:rsidRPr="00B76523" w14:paraId="767AA0A8" w14:textId="77777777" w:rsidTr="00B92E01">
        <w:trPr>
          <w:trHeight w:val="170"/>
        </w:trPr>
        <w:tc>
          <w:tcPr>
            <w:tcW w:w="553" w:type="pct"/>
            <w:shd w:val="clear" w:color="auto" w:fill="auto"/>
          </w:tcPr>
          <w:p w14:paraId="05DFFF6B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D37414">
              <w:rPr>
                <w:b/>
                <w:sz w:val="16"/>
                <w:szCs w:val="16"/>
                <w:lang w:val="pl-PL"/>
              </w:rPr>
              <w:t>AIMD 0103</w:t>
            </w:r>
          </w:p>
        </w:tc>
        <w:tc>
          <w:tcPr>
            <w:tcW w:w="4447" w:type="pct"/>
            <w:shd w:val="clear" w:color="auto" w:fill="auto"/>
          </w:tcPr>
          <w:p w14:paraId="7D566556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D37414">
              <w:rPr>
                <w:sz w:val="16"/>
                <w:szCs w:val="16"/>
                <w:lang w:val="pl-PL"/>
              </w:rPr>
              <w:t xml:space="preserve">Aktywne wyroby medyczne zastępujące lub wspomagające funkcje narządów </w:t>
            </w:r>
          </w:p>
        </w:tc>
      </w:tr>
    </w:tbl>
    <w:p w14:paraId="59723628" w14:textId="77777777" w:rsidR="00312049" w:rsidRPr="00BC3BAA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"/>
          <w:szCs w:val="2"/>
          <w:lang w:val="pl-PL"/>
        </w:rPr>
      </w:pPr>
      <w:r w:rsidRPr="00BC3BAA">
        <w:rPr>
          <w:b/>
          <w:bCs/>
          <w:sz w:val="20"/>
          <w:szCs w:val="20"/>
          <w:lang w:val="pl-PL"/>
        </w:rPr>
        <w:br w:type="page"/>
      </w:r>
    </w:p>
    <w:p w14:paraId="0D947061" w14:textId="77777777" w:rsidR="00312049" w:rsidRPr="00BC3BAA" w:rsidRDefault="00312049" w:rsidP="00312049">
      <w:pPr>
        <w:ind w:firstLine="680"/>
        <w:rPr>
          <w:sz w:val="2"/>
          <w:szCs w:val="2"/>
          <w:lang w:val="pl-PL"/>
        </w:rPr>
      </w:pPr>
    </w:p>
    <w:tbl>
      <w:tblPr>
        <w:tblpPr w:leftFromText="141" w:rightFromText="141" w:vertAnchor="text" w:tblpXSpec="center" w:tblpY="42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60"/>
      </w:tblGrid>
      <w:tr w:rsidR="00312049" w:rsidRPr="00B76523" w14:paraId="1301B33D" w14:textId="77777777" w:rsidTr="00B92E01">
        <w:trPr>
          <w:trHeight w:val="20"/>
        </w:trPr>
        <w:tc>
          <w:tcPr>
            <w:tcW w:w="623" w:type="pct"/>
            <w:shd w:val="clear" w:color="auto" w:fill="FFFFFF"/>
          </w:tcPr>
          <w:p w14:paraId="12A7F688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8"/>
                <w:szCs w:val="18"/>
                <w:lang w:val="pl-PL"/>
              </w:rPr>
            </w:pPr>
            <w:r w:rsidRPr="00B76523">
              <w:rPr>
                <w:b/>
                <w:sz w:val="18"/>
                <w:szCs w:val="18"/>
                <w:lang w:val="pl-PL"/>
              </w:rPr>
              <w:t xml:space="preserve">Kod </w:t>
            </w:r>
          </w:p>
        </w:tc>
        <w:tc>
          <w:tcPr>
            <w:tcW w:w="4377" w:type="pct"/>
            <w:shd w:val="clear" w:color="auto" w:fill="FFFFFF"/>
          </w:tcPr>
          <w:p w14:paraId="50A98936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8"/>
                <w:szCs w:val="18"/>
                <w:lang w:val="pl-PL"/>
              </w:rPr>
            </w:pPr>
            <w:r w:rsidRPr="00B76523">
              <w:rPr>
                <w:b/>
                <w:sz w:val="18"/>
                <w:szCs w:val="18"/>
                <w:lang w:val="pl-PL"/>
              </w:rPr>
              <w:t xml:space="preserve">Rodzaj wyrobu </w:t>
            </w:r>
          </w:p>
        </w:tc>
      </w:tr>
      <w:tr w:rsidR="00312049" w:rsidRPr="00B76523" w14:paraId="5C5EBB2A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4345DDBD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0000</w:t>
            </w:r>
          </w:p>
        </w:tc>
        <w:tc>
          <w:tcPr>
            <w:tcW w:w="4377" w:type="pct"/>
            <w:shd w:val="clear" w:color="auto" w:fill="BFBFBF"/>
          </w:tcPr>
          <w:p w14:paraId="6A586670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 xml:space="preserve">Wyroby medyczne do diagnostyki </w:t>
            </w:r>
            <w:r w:rsidRPr="00B76523">
              <w:rPr>
                <w:b/>
                <w:i/>
                <w:sz w:val="16"/>
                <w:szCs w:val="16"/>
                <w:lang w:val="pl-PL"/>
              </w:rPr>
              <w:t>in vitro</w:t>
            </w:r>
            <w:r w:rsidRPr="00B76523">
              <w:rPr>
                <w:b/>
                <w:sz w:val="16"/>
                <w:szCs w:val="16"/>
                <w:lang w:val="pl-PL"/>
              </w:rPr>
              <w:t xml:space="preserve">, Dyrektywa 98/79/WE </w:t>
            </w:r>
          </w:p>
        </w:tc>
      </w:tr>
      <w:tr w:rsidR="00312049" w:rsidRPr="00B76523" w14:paraId="4589A308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393F2A5A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0100</w:t>
            </w:r>
          </w:p>
        </w:tc>
        <w:tc>
          <w:tcPr>
            <w:tcW w:w="4377" w:type="pct"/>
            <w:shd w:val="clear" w:color="auto" w:fill="BFBFBF"/>
          </w:tcPr>
          <w:p w14:paraId="47488E58" w14:textId="77777777" w:rsidR="00312049" w:rsidRPr="00B76523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76523">
              <w:rPr>
                <w:b/>
                <w:sz w:val="16"/>
                <w:szCs w:val="16"/>
                <w:lang w:val="pl-PL"/>
              </w:rPr>
              <w:t xml:space="preserve">Wykaz A – odczynniki oraz produkty odczynników włączając odpowiednie kalibratory i materiały kontrolne do ustalania następujących układów grup krwi: </w:t>
            </w:r>
          </w:p>
        </w:tc>
      </w:tr>
      <w:tr w:rsidR="00312049" w:rsidRPr="00B2478D" w14:paraId="30258B5D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4C40344F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0101</w:t>
            </w:r>
          </w:p>
        </w:tc>
        <w:tc>
          <w:tcPr>
            <w:tcW w:w="4377" w:type="pct"/>
            <w:shd w:val="clear" w:color="auto" w:fill="auto"/>
          </w:tcPr>
          <w:p w14:paraId="5623A2B3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AB0 </w:t>
            </w:r>
          </w:p>
        </w:tc>
      </w:tr>
      <w:tr w:rsidR="00312049" w:rsidRPr="00B2478D" w14:paraId="6F231A19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2B603C90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0102</w:t>
            </w:r>
          </w:p>
        </w:tc>
        <w:tc>
          <w:tcPr>
            <w:tcW w:w="4377" w:type="pct"/>
            <w:shd w:val="clear" w:color="auto" w:fill="auto"/>
          </w:tcPr>
          <w:p w14:paraId="2600289F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Rh (C, c, D, E, e) </w:t>
            </w:r>
          </w:p>
        </w:tc>
      </w:tr>
      <w:tr w:rsidR="00312049" w:rsidRPr="00B2478D" w14:paraId="2F477D11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0AD361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0103</w:t>
            </w:r>
          </w:p>
        </w:tc>
        <w:tc>
          <w:tcPr>
            <w:tcW w:w="4377" w:type="pct"/>
            <w:shd w:val="clear" w:color="auto" w:fill="auto"/>
          </w:tcPr>
          <w:p w14:paraId="000086FE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proofErr w:type="spellStart"/>
            <w:r w:rsidRPr="00B2478D">
              <w:rPr>
                <w:sz w:val="16"/>
                <w:szCs w:val="16"/>
                <w:lang w:val="pl-PL"/>
              </w:rPr>
              <w:t>anti-Kell</w:t>
            </w:r>
            <w:proofErr w:type="spellEnd"/>
            <w:r w:rsidRPr="00B2478D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312049" w:rsidRPr="00B2478D" w14:paraId="48C4AB2C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6495B0E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0200</w:t>
            </w:r>
          </w:p>
        </w:tc>
        <w:tc>
          <w:tcPr>
            <w:tcW w:w="4377" w:type="pct"/>
            <w:shd w:val="clear" w:color="auto" w:fill="BFBFBF"/>
          </w:tcPr>
          <w:p w14:paraId="5DB01FE6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Wykaz A – Odczynniki i produkty odczynników, włączając odpowiednie kalibratory i materiały kontrolne, do wykrywania, potwierdzania i ilościowego oznaczania w próbkach ludzkich markerów</w:t>
            </w:r>
            <w:r>
              <w:rPr>
                <w:b/>
                <w:sz w:val="16"/>
                <w:szCs w:val="16"/>
                <w:lang w:val="pl-PL"/>
              </w:rPr>
              <w:t>:</w:t>
            </w:r>
          </w:p>
        </w:tc>
      </w:tr>
      <w:tr w:rsidR="00312049" w:rsidRPr="00B2478D" w14:paraId="4BD14737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BE7910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0201</w:t>
            </w:r>
          </w:p>
        </w:tc>
        <w:tc>
          <w:tcPr>
            <w:tcW w:w="4377" w:type="pct"/>
            <w:shd w:val="clear" w:color="auto" w:fill="auto"/>
          </w:tcPr>
          <w:p w14:paraId="3DB45FF0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Zakażenia wirusem HIV (HIV 1 i 2) </w:t>
            </w:r>
          </w:p>
        </w:tc>
      </w:tr>
      <w:tr w:rsidR="00312049" w:rsidRPr="00B76523" w14:paraId="3CB4C510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6A5D85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0202</w:t>
            </w:r>
          </w:p>
        </w:tc>
        <w:tc>
          <w:tcPr>
            <w:tcW w:w="4377" w:type="pct"/>
            <w:shd w:val="clear" w:color="auto" w:fill="auto"/>
          </w:tcPr>
          <w:p w14:paraId="1368F612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HTLV I </w:t>
            </w:r>
            <w:proofErr w:type="spellStart"/>
            <w:r w:rsidRPr="00B76523">
              <w:rPr>
                <w:sz w:val="16"/>
                <w:szCs w:val="16"/>
                <w:lang w:val="pl-PL"/>
              </w:rPr>
              <w:t>i</w:t>
            </w:r>
            <w:proofErr w:type="spellEnd"/>
            <w:r w:rsidRPr="00B76523">
              <w:rPr>
                <w:sz w:val="16"/>
                <w:szCs w:val="16"/>
                <w:lang w:val="pl-PL"/>
              </w:rPr>
              <w:t xml:space="preserve"> II </w:t>
            </w:r>
          </w:p>
        </w:tc>
      </w:tr>
      <w:tr w:rsidR="00312049" w:rsidRPr="00B76523" w14:paraId="2C509298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7DF8DD50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0203</w:t>
            </w:r>
          </w:p>
        </w:tc>
        <w:tc>
          <w:tcPr>
            <w:tcW w:w="4377" w:type="pct"/>
            <w:shd w:val="clear" w:color="auto" w:fill="auto"/>
          </w:tcPr>
          <w:p w14:paraId="4F4F327C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Zapalenie wątroby typu B, C i D </w:t>
            </w:r>
          </w:p>
        </w:tc>
      </w:tr>
      <w:tr w:rsidR="00312049" w:rsidRPr="00B2478D" w14:paraId="3D403F00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2A149900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0300</w:t>
            </w:r>
          </w:p>
        </w:tc>
        <w:tc>
          <w:tcPr>
            <w:tcW w:w="4377" w:type="pct"/>
            <w:shd w:val="clear" w:color="auto" w:fill="BFBFBF"/>
          </w:tcPr>
          <w:p w14:paraId="733E6F4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Wykaz B: Odczynniki, produkty odczynników do samokontroli, włączając odpowiednie kalibratory i materiały kontrolne, do ustalania, detekcji, ilościowego oznaczania, diagnozy, oceny: </w:t>
            </w:r>
          </w:p>
        </w:tc>
      </w:tr>
      <w:tr w:rsidR="00312049" w:rsidRPr="00B2478D" w14:paraId="6B0A5970" w14:textId="77777777" w:rsidTr="00B92E01">
        <w:trPr>
          <w:trHeight w:val="193"/>
        </w:trPr>
        <w:tc>
          <w:tcPr>
            <w:tcW w:w="623" w:type="pct"/>
            <w:shd w:val="clear" w:color="auto" w:fill="auto"/>
          </w:tcPr>
          <w:p w14:paraId="64BDCA06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0301</w:t>
            </w:r>
          </w:p>
        </w:tc>
        <w:tc>
          <w:tcPr>
            <w:tcW w:w="4377" w:type="pct"/>
            <w:shd w:val="clear" w:color="auto" w:fill="auto"/>
          </w:tcPr>
          <w:p w14:paraId="5FFC3F04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Antygenowych grup krwi </w:t>
            </w:r>
            <w:proofErr w:type="spellStart"/>
            <w:r w:rsidRPr="00B2478D">
              <w:rPr>
                <w:sz w:val="16"/>
                <w:szCs w:val="16"/>
                <w:lang w:val="pl-PL"/>
              </w:rPr>
              <w:t>Duffy</w:t>
            </w:r>
            <w:proofErr w:type="spellEnd"/>
            <w:r w:rsidRPr="00B2478D">
              <w:rPr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B2478D">
              <w:rPr>
                <w:sz w:val="16"/>
                <w:szCs w:val="16"/>
                <w:lang w:val="pl-PL"/>
              </w:rPr>
              <w:t>Kidd</w:t>
            </w:r>
            <w:proofErr w:type="spellEnd"/>
            <w:r w:rsidRPr="00B2478D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312049" w:rsidRPr="00B76523" w14:paraId="2F21AB95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0716077D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0302</w:t>
            </w:r>
          </w:p>
        </w:tc>
        <w:tc>
          <w:tcPr>
            <w:tcW w:w="4377" w:type="pct"/>
            <w:shd w:val="clear" w:color="auto" w:fill="auto"/>
          </w:tcPr>
          <w:p w14:paraId="732A0C2A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Nieprawidłowych przeciwciał anty-erytrocytowych </w:t>
            </w:r>
          </w:p>
        </w:tc>
      </w:tr>
      <w:tr w:rsidR="00312049" w:rsidRPr="00B2478D" w14:paraId="2CDDBFD7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9C0449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0303</w:t>
            </w:r>
          </w:p>
        </w:tc>
        <w:tc>
          <w:tcPr>
            <w:tcW w:w="4377" w:type="pct"/>
            <w:shd w:val="clear" w:color="auto" w:fill="auto"/>
          </w:tcPr>
          <w:p w14:paraId="2013A641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Wrodzonych infekcji różyczką i toksoplazmozą </w:t>
            </w:r>
          </w:p>
        </w:tc>
      </w:tr>
      <w:tr w:rsidR="00312049" w:rsidRPr="00B76523" w14:paraId="28BC1114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21565B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0304</w:t>
            </w:r>
          </w:p>
        </w:tc>
        <w:tc>
          <w:tcPr>
            <w:tcW w:w="4377" w:type="pct"/>
            <w:shd w:val="clear" w:color="auto" w:fill="auto"/>
          </w:tcPr>
          <w:p w14:paraId="19ECB3D7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Choroby warunkowanej genetycznie: </w:t>
            </w:r>
            <w:proofErr w:type="spellStart"/>
            <w:r w:rsidRPr="00B76523">
              <w:rPr>
                <w:sz w:val="16"/>
                <w:szCs w:val="16"/>
                <w:lang w:val="pl-PL"/>
              </w:rPr>
              <w:t>fenyloketonurii</w:t>
            </w:r>
            <w:proofErr w:type="spellEnd"/>
            <w:r w:rsidRPr="00B76523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312049" w:rsidRPr="00B2478D" w14:paraId="227FE30A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1E7FB2A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0305</w:t>
            </w:r>
          </w:p>
        </w:tc>
        <w:tc>
          <w:tcPr>
            <w:tcW w:w="4377" w:type="pct"/>
            <w:shd w:val="clear" w:color="auto" w:fill="auto"/>
          </w:tcPr>
          <w:p w14:paraId="4B9B5E5D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Ludzkich zakażeń infekcyjnych </w:t>
            </w:r>
            <w:proofErr w:type="spellStart"/>
            <w:r w:rsidRPr="00B2478D">
              <w:rPr>
                <w:sz w:val="16"/>
                <w:szCs w:val="16"/>
                <w:lang w:val="pl-PL"/>
              </w:rPr>
              <w:t>cytomegalowirusem</w:t>
            </w:r>
            <w:proofErr w:type="spellEnd"/>
            <w:r w:rsidRPr="00B2478D">
              <w:rPr>
                <w:sz w:val="16"/>
                <w:szCs w:val="16"/>
                <w:lang w:val="pl-PL"/>
              </w:rPr>
              <w:t xml:space="preserve"> i chlamydiami </w:t>
            </w:r>
          </w:p>
        </w:tc>
      </w:tr>
      <w:tr w:rsidR="00312049" w:rsidRPr="00B76523" w14:paraId="4CAD47A9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1F35B487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0306</w:t>
            </w:r>
          </w:p>
        </w:tc>
        <w:tc>
          <w:tcPr>
            <w:tcW w:w="4377" w:type="pct"/>
            <w:shd w:val="clear" w:color="auto" w:fill="auto"/>
          </w:tcPr>
          <w:p w14:paraId="6A5B53DD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Grup zgodności tkankowej HLA: DR, A, B </w:t>
            </w:r>
          </w:p>
        </w:tc>
      </w:tr>
      <w:tr w:rsidR="00312049" w:rsidRPr="00B76523" w14:paraId="358554EC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2EA2FA55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0307</w:t>
            </w:r>
          </w:p>
        </w:tc>
        <w:tc>
          <w:tcPr>
            <w:tcW w:w="4377" w:type="pct"/>
            <w:shd w:val="clear" w:color="auto" w:fill="auto"/>
          </w:tcPr>
          <w:p w14:paraId="3D6A63D9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Markera nowotworowego: PSA </w:t>
            </w:r>
          </w:p>
        </w:tc>
      </w:tr>
      <w:tr w:rsidR="00312049" w:rsidRPr="00B2478D" w14:paraId="187F25EF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717BA73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0309</w:t>
            </w:r>
          </w:p>
        </w:tc>
        <w:tc>
          <w:tcPr>
            <w:tcW w:w="4377" w:type="pct"/>
            <w:shd w:val="clear" w:color="auto" w:fill="auto"/>
          </w:tcPr>
          <w:p w14:paraId="4458AA04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Poziomu cukru we krwi (samokontrola) </w:t>
            </w:r>
          </w:p>
        </w:tc>
      </w:tr>
      <w:tr w:rsidR="00312049" w:rsidRPr="00B2478D" w14:paraId="7F00A47F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60DF0A6E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0400</w:t>
            </w:r>
          </w:p>
        </w:tc>
        <w:tc>
          <w:tcPr>
            <w:tcW w:w="4377" w:type="pct"/>
            <w:shd w:val="clear" w:color="auto" w:fill="BFBFBF"/>
          </w:tcPr>
          <w:p w14:paraId="679FF82C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Wyroby do samokontroli </w:t>
            </w:r>
          </w:p>
        </w:tc>
      </w:tr>
      <w:tr w:rsidR="00312049" w:rsidRPr="00B2478D" w14:paraId="4FEB0CA6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56B38748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0401</w:t>
            </w:r>
          </w:p>
        </w:tc>
        <w:tc>
          <w:tcPr>
            <w:tcW w:w="4377" w:type="pct"/>
            <w:shd w:val="clear" w:color="auto" w:fill="auto"/>
          </w:tcPr>
          <w:p w14:paraId="4059CBC5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Chemia kliniczna </w:t>
            </w:r>
          </w:p>
        </w:tc>
      </w:tr>
      <w:tr w:rsidR="00312049" w:rsidRPr="00B2478D" w14:paraId="7797D393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07510C1B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0402</w:t>
            </w:r>
          </w:p>
        </w:tc>
        <w:tc>
          <w:tcPr>
            <w:tcW w:w="4377" w:type="pct"/>
            <w:shd w:val="clear" w:color="auto" w:fill="auto"/>
          </w:tcPr>
          <w:p w14:paraId="4B4A2C71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Hematologia </w:t>
            </w:r>
          </w:p>
        </w:tc>
      </w:tr>
      <w:tr w:rsidR="00312049" w:rsidRPr="00B2478D" w14:paraId="3C555B8A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169C9728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0403</w:t>
            </w:r>
          </w:p>
        </w:tc>
        <w:tc>
          <w:tcPr>
            <w:tcW w:w="4377" w:type="pct"/>
            <w:shd w:val="clear" w:color="auto" w:fill="auto"/>
          </w:tcPr>
          <w:p w14:paraId="105F8A9D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Immunologia </w:t>
            </w:r>
          </w:p>
        </w:tc>
      </w:tr>
      <w:tr w:rsidR="00312049" w:rsidRPr="00B2478D" w14:paraId="6D374F85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1A580F2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0404</w:t>
            </w:r>
          </w:p>
        </w:tc>
        <w:tc>
          <w:tcPr>
            <w:tcW w:w="4377" w:type="pct"/>
            <w:shd w:val="clear" w:color="auto" w:fill="auto"/>
          </w:tcPr>
          <w:p w14:paraId="35508627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Biologia molekularna </w:t>
            </w:r>
          </w:p>
        </w:tc>
      </w:tr>
      <w:tr w:rsidR="00312049" w:rsidRPr="00B2478D" w14:paraId="1F5A7ED9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7DF29AD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0405</w:t>
            </w:r>
          </w:p>
        </w:tc>
        <w:tc>
          <w:tcPr>
            <w:tcW w:w="4377" w:type="pct"/>
            <w:shd w:val="clear" w:color="auto" w:fill="auto"/>
          </w:tcPr>
          <w:p w14:paraId="5F2B68A6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Ciąża i owulacja </w:t>
            </w:r>
          </w:p>
        </w:tc>
      </w:tr>
      <w:tr w:rsidR="00312049" w:rsidRPr="00B76523" w14:paraId="17FFE57B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6DC11CCD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IVD 0406</w:t>
            </w:r>
          </w:p>
        </w:tc>
        <w:tc>
          <w:tcPr>
            <w:tcW w:w="4377" w:type="pct"/>
            <w:shd w:val="clear" w:color="auto" w:fill="auto"/>
          </w:tcPr>
          <w:p w14:paraId="247AD9BD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Pojemniki na próbki </w:t>
            </w:r>
          </w:p>
        </w:tc>
      </w:tr>
      <w:tr w:rsidR="00312049" w:rsidRPr="00B76523" w14:paraId="3A5C1744" w14:textId="77777777" w:rsidTr="00B92E01">
        <w:trPr>
          <w:trHeight w:val="20"/>
        </w:trPr>
        <w:tc>
          <w:tcPr>
            <w:tcW w:w="623" w:type="pct"/>
            <w:shd w:val="clear" w:color="auto" w:fill="BFBFBF"/>
          </w:tcPr>
          <w:p w14:paraId="4F134D8A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7200</w:t>
            </w:r>
          </w:p>
        </w:tc>
        <w:tc>
          <w:tcPr>
            <w:tcW w:w="4377" w:type="pct"/>
            <w:shd w:val="clear" w:color="auto" w:fill="BFBFBF"/>
          </w:tcPr>
          <w:p w14:paraId="3292874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 xml:space="preserve">Specyfika wyrobów medycznych do diagnostyki </w:t>
            </w:r>
            <w:r w:rsidRPr="00B2478D">
              <w:rPr>
                <w:b/>
                <w:i/>
                <w:sz w:val="16"/>
                <w:szCs w:val="16"/>
                <w:lang w:val="pl-PL"/>
              </w:rPr>
              <w:t xml:space="preserve">in vitro </w:t>
            </w:r>
            <w:r w:rsidRPr="00B2478D">
              <w:rPr>
                <w:b/>
                <w:sz w:val="16"/>
                <w:szCs w:val="16"/>
                <w:lang w:val="pl-PL"/>
              </w:rPr>
              <w:t xml:space="preserve">/ Dyrektywa 98/79/WE </w:t>
            </w:r>
          </w:p>
        </w:tc>
      </w:tr>
      <w:tr w:rsidR="00312049" w:rsidRPr="00B76523" w14:paraId="7C3A73FA" w14:textId="77777777" w:rsidTr="00B92E01">
        <w:trPr>
          <w:trHeight w:val="20"/>
        </w:trPr>
        <w:tc>
          <w:tcPr>
            <w:tcW w:w="623" w:type="pct"/>
            <w:shd w:val="clear" w:color="auto" w:fill="FFFFFF"/>
          </w:tcPr>
          <w:p w14:paraId="79F56431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MDS 7205</w:t>
            </w:r>
          </w:p>
        </w:tc>
        <w:tc>
          <w:tcPr>
            <w:tcW w:w="4377" w:type="pct"/>
            <w:shd w:val="clear" w:color="auto" w:fill="FFFFFF"/>
          </w:tcPr>
          <w:p w14:paraId="5611997F" w14:textId="77777777" w:rsidR="00312049" w:rsidRPr="00003D0A" w:rsidRDefault="00312049" w:rsidP="00B92E01">
            <w:pPr>
              <w:tabs>
                <w:tab w:val="left" w:pos="5576"/>
              </w:tabs>
              <w:rPr>
                <w:i/>
                <w:sz w:val="16"/>
                <w:szCs w:val="16"/>
                <w:lang w:val="pl-PL"/>
              </w:rPr>
            </w:pPr>
            <w:r w:rsidRPr="00003D0A">
              <w:rPr>
                <w:i/>
                <w:sz w:val="16"/>
                <w:szCs w:val="16"/>
                <w:lang w:val="pl-PL"/>
              </w:rPr>
              <w:t>Wyroby medyczne do diagnostyki in vitro zawierające / wykorzystujące / kontrolowane przez oprogramowanie</w:t>
            </w:r>
          </w:p>
        </w:tc>
      </w:tr>
      <w:tr w:rsidR="00312049" w:rsidRPr="00B76523" w14:paraId="346C161D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69802BAA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7206</w:t>
            </w:r>
          </w:p>
        </w:tc>
        <w:tc>
          <w:tcPr>
            <w:tcW w:w="4377" w:type="pct"/>
            <w:shd w:val="clear" w:color="auto" w:fill="auto"/>
          </w:tcPr>
          <w:p w14:paraId="7517FDAF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podlegające procesowi sterylizacji </w:t>
            </w:r>
          </w:p>
        </w:tc>
      </w:tr>
      <w:tr w:rsidR="00312049" w:rsidRPr="00B76523" w14:paraId="04A64301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19933F9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7208</w:t>
            </w:r>
          </w:p>
        </w:tc>
        <w:tc>
          <w:tcPr>
            <w:tcW w:w="4377" w:type="pct"/>
            <w:shd w:val="clear" w:color="auto" w:fill="auto"/>
          </w:tcPr>
          <w:p w14:paraId="5D6B9E56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z wykorzystaniem nanomateriałów </w:t>
            </w:r>
          </w:p>
        </w:tc>
      </w:tr>
      <w:tr w:rsidR="00312049" w:rsidRPr="00B2478D" w14:paraId="1C20C977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79653734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7209</w:t>
            </w:r>
          </w:p>
        </w:tc>
        <w:tc>
          <w:tcPr>
            <w:tcW w:w="4377" w:type="pct"/>
            <w:shd w:val="clear" w:color="auto" w:fill="auto"/>
          </w:tcPr>
          <w:p w14:paraId="3B03CEC9" w14:textId="77777777" w:rsidR="00312049" w:rsidRPr="00B2478D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2478D">
              <w:rPr>
                <w:sz w:val="16"/>
                <w:szCs w:val="16"/>
                <w:lang w:val="pl-PL"/>
              </w:rPr>
              <w:t xml:space="preserve">Materiały pokrywające </w:t>
            </w:r>
          </w:p>
        </w:tc>
      </w:tr>
      <w:tr w:rsidR="00312049" w:rsidRPr="00B76523" w14:paraId="664A974C" w14:textId="77777777" w:rsidTr="00B92E01">
        <w:trPr>
          <w:trHeight w:val="20"/>
        </w:trPr>
        <w:tc>
          <w:tcPr>
            <w:tcW w:w="623" w:type="pct"/>
            <w:shd w:val="clear" w:color="auto" w:fill="auto"/>
          </w:tcPr>
          <w:p w14:paraId="30DDA8E8" w14:textId="77777777" w:rsidR="00312049" w:rsidRPr="00B2478D" w:rsidRDefault="00312049" w:rsidP="00B92E01">
            <w:pPr>
              <w:tabs>
                <w:tab w:val="left" w:pos="5576"/>
              </w:tabs>
              <w:rPr>
                <w:b/>
                <w:sz w:val="16"/>
                <w:szCs w:val="16"/>
                <w:lang w:val="pl-PL"/>
              </w:rPr>
            </w:pPr>
            <w:r w:rsidRPr="00B2478D">
              <w:rPr>
                <w:b/>
                <w:sz w:val="16"/>
                <w:szCs w:val="16"/>
                <w:lang w:val="pl-PL"/>
              </w:rPr>
              <w:t>MDS 7210</w:t>
            </w:r>
          </w:p>
        </w:tc>
        <w:tc>
          <w:tcPr>
            <w:tcW w:w="4377" w:type="pct"/>
            <w:shd w:val="clear" w:color="auto" w:fill="auto"/>
          </w:tcPr>
          <w:p w14:paraId="42A59B7B" w14:textId="77777777" w:rsidR="00312049" w:rsidRPr="00B76523" w:rsidRDefault="00312049" w:rsidP="00B92E01">
            <w:pPr>
              <w:tabs>
                <w:tab w:val="left" w:pos="5576"/>
              </w:tabs>
              <w:rPr>
                <w:sz w:val="16"/>
                <w:szCs w:val="16"/>
                <w:lang w:val="pl-PL"/>
              </w:rPr>
            </w:pPr>
            <w:r w:rsidRPr="00B76523">
              <w:rPr>
                <w:sz w:val="16"/>
                <w:szCs w:val="16"/>
                <w:lang w:val="pl-PL"/>
              </w:rPr>
              <w:t xml:space="preserve">Wyroby medyczne zawierające materiały pochodzenia ludzkiego </w:t>
            </w:r>
          </w:p>
        </w:tc>
      </w:tr>
    </w:tbl>
    <w:p w14:paraId="569B21BD" w14:textId="77777777" w:rsidR="00312049" w:rsidRPr="00731824" w:rsidRDefault="00312049" w:rsidP="0031204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pl-PL"/>
        </w:rPr>
      </w:pPr>
    </w:p>
    <w:p w14:paraId="7A89ABF3" w14:textId="77777777" w:rsidR="00D411F7" w:rsidRDefault="002A3A60"/>
    <w:sectPr w:rsidR="00D411F7" w:rsidSect="00312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567" w:bottom="567" w:left="902" w:header="426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8ADF" w14:textId="77777777" w:rsidR="00312049" w:rsidRDefault="00312049" w:rsidP="00312049">
      <w:r>
        <w:separator/>
      </w:r>
    </w:p>
  </w:endnote>
  <w:endnote w:type="continuationSeparator" w:id="0">
    <w:p w14:paraId="575CCD02" w14:textId="77777777" w:rsidR="00312049" w:rsidRDefault="00312049" w:rsidP="0031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403F" w14:textId="77777777" w:rsidR="002A3A60" w:rsidRDefault="002A3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8ECB" w14:textId="77777777" w:rsidR="002A3A60" w:rsidRDefault="002A3A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860C" w14:textId="77777777" w:rsidR="002A3A60" w:rsidRDefault="002A3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691B" w14:textId="77777777" w:rsidR="00312049" w:rsidRDefault="00312049" w:rsidP="00312049">
      <w:r>
        <w:separator/>
      </w:r>
    </w:p>
  </w:footnote>
  <w:footnote w:type="continuationSeparator" w:id="0">
    <w:p w14:paraId="11EDFBA6" w14:textId="77777777" w:rsidR="00312049" w:rsidRDefault="00312049" w:rsidP="0031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356A" w14:textId="77777777" w:rsidR="00790668" w:rsidRPr="00904DBA" w:rsidRDefault="00312049">
    <w:pPr>
      <w:rPr>
        <w:sz w:val="20"/>
        <w:szCs w:val="20"/>
      </w:rPr>
    </w:pPr>
    <w:r w:rsidRPr="00904DBA">
      <w:rPr>
        <w:b/>
        <w:sz w:val="20"/>
        <w:szCs w:val="20"/>
      </w:rPr>
      <w:t>F</w:t>
    </w:r>
    <w:r>
      <w:rPr>
        <w:b/>
        <w:sz w:val="20"/>
        <w:szCs w:val="20"/>
      </w:rPr>
      <w:t xml:space="preserve">BM-01/12 </w:t>
    </w:r>
    <w:r w:rsidRPr="00904DBA">
      <w:rPr>
        <w:sz w:val="20"/>
        <w:szCs w:val="20"/>
      </w:rPr>
      <w:t xml:space="preserve">z </w:t>
    </w:r>
    <w:r>
      <w:rPr>
        <w:sz w:val="20"/>
        <w:szCs w:val="20"/>
      </w:rPr>
      <w:t>01.10</w:t>
    </w:r>
    <w:r w:rsidRPr="00904DBA">
      <w:rPr>
        <w:sz w:val="20"/>
        <w:szCs w:val="20"/>
      </w:rPr>
      <w:t>.201</w:t>
    </w:r>
    <w:r>
      <w:rPr>
        <w:sz w:val="20"/>
        <w:szCs w:val="20"/>
      </w:rPr>
      <w:t>5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proofErr w:type="spellStart"/>
    <w:r w:rsidRPr="00904DBA">
      <w:rPr>
        <w:sz w:val="20"/>
        <w:szCs w:val="20"/>
      </w:rPr>
      <w:t>Strona</w:t>
    </w:r>
    <w:proofErr w:type="spellEnd"/>
    <w:r w:rsidRPr="00904DBA">
      <w:rPr>
        <w:sz w:val="20"/>
        <w:szCs w:val="20"/>
      </w:rPr>
      <w:t xml:space="preserve"> 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PAGE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A713A9">
      <w:rPr>
        <w:rStyle w:val="Numerstrony"/>
        <w:sz w:val="20"/>
        <w:szCs w:val="20"/>
      </w:rPr>
      <w:fldChar w:fldCharType="end"/>
    </w:r>
    <w:r w:rsidRPr="00A713A9">
      <w:rPr>
        <w:sz w:val="20"/>
        <w:szCs w:val="20"/>
      </w:rPr>
      <w:t>/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NUMPAGES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11</w:t>
    </w:r>
    <w:r w:rsidRPr="00A713A9">
      <w:rPr>
        <w:rStyle w:val="Numerstrony"/>
        <w:sz w:val="20"/>
        <w:szCs w:val="20"/>
      </w:rPr>
      <w:fldChar w:fldCharType="end"/>
    </w:r>
  </w:p>
  <w:tbl>
    <w:tblPr>
      <w:tblW w:w="105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759"/>
      <w:gridCol w:w="1980"/>
    </w:tblGrid>
    <w:tr w:rsidR="00790668" w:rsidRPr="00C62C2F" w14:paraId="531AE10D" w14:textId="77777777">
      <w:trPr>
        <w:cantSplit/>
        <w:trHeight w:val="973"/>
      </w:trPr>
      <w:tc>
        <w:tcPr>
          <w:tcW w:w="1771" w:type="dxa"/>
          <w:tcBorders>
            <w:bottom w:val="single" w:sz="8" w:space="0" w:color="auto"/>
          </w:tcBorders>
          <w:vAlign w:val="center"/>
        </w:tcPr>
        <w:p w14:paraId="3D8FF09C" w14:textId="77777777" w:rsidR="00790668" w:rsidRPr="00C62C2F" w:rsidRDefault="00312049" w:rsidP="00A713A9">
          <w:pPr>
            <w:jc w:val="center"/>
            <w:rPr>
              <w:b/>
              <w:color w:val="0000FF"/>
              <w:sz w:val="20"/>
              <w:szCs w:val="20"/>
            </w:rPr>
          </w:pPr>
          <w:proofErr w:type="spellStart"/>
          <w:r w:rsidRPr="00C62C2F">
            <w:rPr>
              <w:b/>
              <w:color w:val="0000FF"/>
              <w:sz w:val="20"/>
              <w:szCs w:val="20"/>
            </w:rPr>
            <w:t>Jednostka</w:t>
          </w:r>
          <w:proofErr w:type="spellEnd"/>
        </w:p>
        <w:p w14:paraId="560E66FD" w14:textId="77777777" w:rsidR="00790668" w:rsidRPr="00C62C2F" w:rsidRDefault="00312049" w:rsidP="00A713A9">
          <w:pPr>
            <w:jc w:val="center"/>
            <w:rPr>
              <w:b/>
              <w:color w:val="0000FF"/>
              <w:sz w:val="20"/>
              <w:szCs w:val="20"/>
            </w:rPr>
          </w:pPr>
          <w:proofErr w:type="spellStart"/>
          <w:r w:rsidRPr="00C62C2F">
            <w:rPr>
              <w:b/>
              <w:color w:val="0000FF"/>
              <w:sz w:val="20"/>
              <w:szCs w:val="20"/>
            </w:rPr>
            <w:t>Notyfikowana</w:t>
          </w:r>
          <w:proofErr w:type="spellEnd"/>
        </w:p>
        <w:p w14:paraId="0191DB58" w14:textId="77777777" w:rsidR="00790668" w:rsidRPr="00C62C2F" w:rsidRDefault="00312049" w:rsidP="00A713A9">
          <w:pPr>
            <w:jc w:val="center"/>
            <w:rPr>
              <w:b/>
              <w:color w:val="3333CC"/>
              <w:sz w:val="28"/>
              <w:szCs w:val="28"/>
            </w:rPr>
          </w:pPr>
          <w:r w:rsidRPr="00C62C2F">
            <w:rPr>
              <w:b/>
              <w:color w:val="0000FF"/>
              <w:sz w:val="20"/>
              <w:szCs w:val="20"/>
            </w:rPr>
            <w:t>Nr 1434</w:t>
          </w:r>
        </w:p>
      </w:tc>
      <w:tc>
        <w:tcPr>
          <w:tcW w:w="6759" w:type="dxa"/>
          <w:tcBorders>
            <w:bottom w:val="single" w:sz="8" w:space="0" w:color="auto"/>
          </w:tcBorders>
          <w:vAlign w:val="center"/>
        </w:tcPr>
        <w:p w14:paraId="539873DE" w14:textId="77777777" w:rsidR="00790668" w:rsidRPr="00C62C2F" w:rsidRDefault="00312049" w:rsidP="00A713A9">
          <w:pPr>
            <w:pStyle w:val="Tekstpodstawowy2"/>
            <w:ind w:left="1620" w:hanging="1620"/>
            <w:rPr>
              <w:color w:val="0000FF"/>
            </w:rPr>
          </w:pPr>
          <w:r w:rsidRPr="00C62C2F">
            <w:rPr>
              <w:color w:val="0000FF"/>
            </w:rPr>
            <w:t xml:space="preserve">POLSKIE CENTRUM BADAŃ I CERTYFIKACJI S.A. </w:t>
          </w:r>
        </w:p>
        <w:p w14:paraId="1AA1EEA2" w14:textId="77777777" w:rsidR="00790668" w:rsidRPr="00C62C2F" w:rsidRDefault="00312049" w:rsidP="00A713A9">
          <w:pPr>
            <w:jc w:val="center"/>
            <w:rPr>
              <w:b/>
              <w:bCs/>
              <w:iCs/>
              <w:lang w:val="pl-PL"/>
            </w:rPr>
          </w:pPr>
          <w:r w:rsidRPr="00C62C2F">
            <w:rPr>
              <w:b/>
              <w:bCs/>
              <w:iCs/>
              <w:lang w:val="pl-PL"/>
            </w:rPr>
            <w:t>W N I O S E K</w:t>
          </w:r>
          <w:r>
            <w:rPr>
              <w:b/>
              <w:bCs/>
              <w:iCs/>
              <w:lang w:val="pl-PL"/>
            </w:rPr>
            <w:t xml:space="preserve"> </w:t>
          </w:r>
        </w:p>
        <w:p w14:paraId="514C79C4" w14:textId="77777777" w:rsidR="00790668" w:rsidRPr="00C62C2F" w:rsidRDefault="00312049">
          <w:pPr>
            <w:jc w:val="center"/>
            <w:rPr>
              <w:b/>
              <w:color w:val="3333CC"/>
              <w:sz w:val="22"/>
              <w:szCs w:val="22"/>
              <w:lang w:val="pl-PL"/>
            </w:rPr>
          </w:pPr>
          <w:r w:rsidRPr="00C62C2F">
            <w:rPr>
              <w:b/>
              <w:bCs/>
              <w:iCs/>
              <w:lang w:val="pl-PL"/>
            </w:rPr>
            <w:t>o dokonanie certyfikacji WE wyrobu medycznego</w:t>
          </w:r>
        </w:p>
      </w:tc>
      <w:tc>
        <w:tcPr>
          <w:tcW w:w="1980" w:type="dxa"/>
          <w:tcBorders>
            <w:bottom w:val="single" w:sz="8" w:space="0" w:color="auto"/>
          </w:tcBorders>
          <w:vAlign w:val="center"/>
        </w:tcPr>
        <w:p w14:paraId="7DE847E4" w14:textId="77777777" w:rsidR="00790668" w:rsidRPr="00C62C2F" w:rsidRDefault="00312049" w:rsidP="00C62C2F">
          <w:pPr>
            <w:rPr>
              <w:bCs/>
              <w:sz w:val="20"/>
              <w:szCs w:val="20"/>
              <w:lang w:val="en-US"/>
            </w:rPr>
          </w:pPr>
          <w:proofErr w:type="spellStart"/>
          <w:r w:rsidRPr="00C62C2F">
            <w:rPr>
              <w:bCs/>
              <w:sz w:val="18"/>
              <w:szCs w:val="18"/>
              <w:lang w:val="en-US"/>
            </w:rPr>
            <w:t>Wniosek</w:t>
          </w:r>
          <w:proofErr w:type="spellEnd"/>
          <w:r w:rsidRPr="00C62C2F">
            <w:rPr>
              <w:bCs/>
              <w:sz w:val="18"/>
              <w:szCs w:val="18"/>
              <w:lang w:val="en-US"/>
            </w:rPr>
            <w:t xml:space="preserve"> Nr ……</w:t>
          </w:r>
          <w:r>
            <w:rPr>
              <w:bCs/>
              <w:sz w:val="18"/>
              <w:szCs w:val="18"/>
              <w:lang w:val="en-US"/>
            </w:rPr>
            <w:t>….</w:t>
          </w:r>
          <w:r w:rsidRPr="00C62C2F">
            <w:rPr>
              <w:bCs/>
              <w:sz w:val="18"/>
              <w:szCs w:val="18"/>
              <w:lang w:val="en-US"/>
            </w:rPr>
            <w:t>…..</w:t>
          </w:r>
        </w:p>
      </w:tc>
    </w:tr>
  </w:tbl>
  <w:p w14:paraId="493886DD" w14:textId="77777777" w:rsidR="00790668" w:rsidRDefault="002A3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FAE0" w14:textId="5F862EF5" w:rsidR="00790668" w:rsidRDefault="00312049" w:rsidP="00C62C2F">
    <w:pPr>
      <w:rPr>
        <w:sz w:val="20"/>
        <w:szCs w:val="20"/>
      </w:rPr>
    </w:pPr>
    <w:r w:rsidRPr="00904DBA">
      <w:rPr>
        <w:b/>
        <w:sz w:val="20"/>
        <w:szCs w:val="20"/>
      </w:rPr>
      <w:t>F</w:t>
    </w:r>
    <w:r>
      <w:rPr>
        <w:b/>
        <w:sz w:val="20"/>
        <w:szCs w:val="20"/>
      </w:rPr>
      <w:t>BM-01</w:t>
    </w:r>
    <w:r w:rsidR="002A3A60">
      <w:rPr>
        <w:b/>
        <w:sz w:val="20"/>
        <w:szCs w:val="20"/>
      </w:rPr>
      <w:t>_</w:t>
    </w:r>
    <w:bookmarkStart w:id="0" w:name="_GoBack"/>
    <w:bookmarkEnd w:id="0"/>
    <w:r w:rsidR="002A3A60">
      <w:rPr>
        <w:b/>
        <w:sz w:val="20"/>
        <w:szCs w:val="20"/>
      </w:rPr>
      <w:t>1-</w:t>
    </w:r>
    <w:r>
      <w:rPr>
        <w:b/>
        <w:sz w:val="20"/>
        <w:szCs w:val="20"/>
      </w:rPr>
      <w:t>Z</w:t>
    </w:r>
    <w:r w:rsidR="00E37DA8">
      <w:rPr>
        <w:b/>
        <w:sz w:val="20"/>
        <w:szCs w:val="20"/>
      </w:rPr>
      <w:t>1</w:t>
    </w:r>
    <w:r>
      <w:rPr>
        <w:b/>
        <w:sz w:val="20"/>
        <w:szCs w:val="20"/>
      </w:rPr>
      <w:t xml:space="preserve"> </w:t>
    </w:r>
    <w:r w:rsidRPr="00904DBA">
      <w:rPr>
        <w:sz w:val="20"/>
        <w:szCs w:val="20"/>
      </w:rPr>
      <w:t xml:space="preserve">z </w:t>
    </w:r>
    <w:r>
      <w:rPr>
        <w:sz w:val="20"/>
        <w:szCs w:val="20"/>
      </w:rPr>
      <w:t>25.05.</w:t>
    </w:r>
    <w:r w:rsidRPr="00904DBA">
      <w:rPr>
        <w:sz w:val="20"/>
        <w:szCs w:val="20"/>
      </w:rPr>
      <w:t>201</w:t>
    </w:r>
    <w:r>
      <w:rPr>
        <w:sz w:val="20"/>
        <w:szCs w:val="20"/>
      </w:rPr>
      <w:t>8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proofErr w:type="spellStart"/>
    <w:r w:rsidRPr="00904DBA">
      <w:rPr>
        <w:sz w:val="20"/>
        <w:szCs w:val="20"/>
      </w:rPr>
      <w:t>Strona</w:t>
    </w:r>
    <w:proofErr w:type="spellEnd"/>
    <w:r w:rsidRPr="00904DBA">
      <w:rPr>
        <w:sz w:val="20"/>
        <w:szCs w:val="20"/>
      </w:rPr>
      <w:t xml:space="preserve"> 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PAGE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11</w:t>
    </w:r>
    <w:r w:rsidRPr="00A713A9">
      <w:rPr>
        <w:rStyle w:val="Numerstrony"/>
        <w:sz w:val="20"/>
        <w:szCs w:val="20"/>
      </w:rPr>
      <w:fldChar w:fldCharType="end"/>
    </w:r>
    <w:r w:rsidRPr="00A713A9">
      <w:rPr>
        <w:sz w:val="20"/>
        <w:szCs w:val="20"/>
      </w:rPr>
      <w:t>/</w:t>
    </w:r>
    <w:r w:rsidRPr="00A713A9">
      <w:rPr>
        <w:rStyle w:val="Numerstrony"/>
        <w:sz w:val="20"/>
        <w:szCs w:val="20"/>
      </w:rPr>
      <w:fldChar w:fldCharType="begin"/>
    </w:r>
    <w:r w:rsidRPr="00A713A9">
      <w:rPr>
        <w:rStyle w:val="Numerstrony"/>
        <w:sz w:val="20"/>
        <w:szCs w:val="20"/>
      </w:rPr>
      <w:instrText xml:space="preserve"> NUMPAGES </w:instrText>
    </w:r>
    <w:r w:rsidRPr="00A713A9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11</w:t>
    </w:r>
    <w:r w:rsidRPr="00A713A9">
      <w:rPr>
        <w:rStyle w:val="Numerstrony"/>
        <w:sz w:val="20"/>
        <w:szCs w:val="20"/>
      </w:rPr>
      <w:fldChar w:fldCharType="end"/>
    </w:r>
  </w:p>
  <w:p w14:paraId="130170C1" w14:textId="77777777" w:rsidR="00790668" w:rsidRDefault="002A3A60">
    <w:pPr>
      <w:pStyle w:val="Nagwek"/>
      <w:rPr>
        <w:rFonts w:ascii="Arial" w:hAnsi="Arial" w:cs="Arial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759"/>
      <w:gridCol w:w="1980"/>
    </w:tblGrid>
    <w:tr w:rsidR="00312049" w:rsidRPr="00C62C2F" w14:paraId="603051FC" w14:textId="77777777" w:rsidTr="00B92E01">
      <w:trPr>
        <w:cantSplit/>
        <w:trHeight w:val="973"/>
        <w:jc w:val="center"/>
      </w:trPr>
      <w:tc>
        <w:tcPr>
          <w:tcW w:w="1771" w:type="dxa"/>
          <w:tcBorders>
            <w:bottom w:val="single" w:sz="8" w:space="0" w:color="auto"/>
          </w:tcBorders>
          <w:vAlign w:val="center"/>
        </w:tcPr>
        <w:p w14:paraId="2DB3E21E" w14:textId="77777777" w:rsidR="00312049" w:rsidRPr="00C62C2F" w:rsidRDefault="00312049" w:rsidP="00312049">
          <w:pPr>
            <w:jc w:val="center"/>
            <w:rPr>
              <w:b/>
              <w:color w:val="0000FF"/>
              <w:sz w:val="20"/>
              <w:szCs w:val="20"/>
            </w:rPr>
          </w:pPr>
          <w:proofErr w:type="spellStart"/>
          <w:r w:rsidRPr="00C62C2F">
            <w:rPr>
              <w:b/>
              <w:color w:val="0000FF"/>
              <w:sz w:val="20"/>
              <w:szCs w:val="20"/>
            </w:rPr>
            <w:t>Jednostka</w:t>
          </w:r>
          <w:proofErr w:type="spellEnd"/>
        </w:p>
        <w:p w14:paraId="68F65DE8" w14:textId="77777777" w:rsidR="00312049" w:rsidRPr="00C62C2F" w:rsidRDefault="00312049" w:rsidP="00312049">
          <w:pPr>
            <w:jc w:val="center"/>
            <w:rPr>
              <w:b/>
              <w:color w:val="0000FF"/>
              <w:sz w:val="20"/>
              <w:szCs w:val="20"/>
            </w:rPr>
          </w:pPr>
          <w:proofErr w:type="spellStart"/>
          <w:r w:rsidRPr="00C62C2F">
            <w:rPr>
              <w:b/>
              <w:color w:val="0000FF"/>
              <w:sz w:val="20"/>
              <w:szCs w:val="20"/>
            </w:rPr>
            <w:t>Notyfikowana</w:t>
          </w:r>
          <w:proofErr w:type="spellEnd"/>
        </w:p>
        <w:p w14:paraId="4E7D7249" w14:textId="77777777" w:rsidR="00312049" w:rsidRPr="00C62C2F" w:rsidRDefault="00312049" w:rsidP="00312049">
          <w:pPr>
            <w:jc w:val="center"/>
            <w:rPr>
              <w:b/>
              <w:color w:val="3333CC"/>
              <w:sz w:val="28"/>
              <w:szCs w:val="28"/>
            </w:rPr>
          </w:pPr>
          <w:r w:rsidRPr="00C62C2F">
            <w:rPr>
              <w:b/>
              <w:color w:val="0000FF"/>
              <w:sz w:val="20"/>
              <w:szCs w:val="20"/>
            </w:rPr>
            <w:t>Nr 1434</w:t>
          </w:r>
        </w:p>
      </w:tc>
      <w:tc>
        <w:tcPr>
          <w:tcW w:w="6759" w:type="dxa"/>
          <w:tcBorders>
            <w:bottom w:val="single" w:sz="8" w:space="0" w:color="auto"/>
          </w:tcBorders>
          <w:vAlign w:val="center"/>
        </w:tcPr>
        <w:p w14:paraId="3D962EAA" w14:textId="77777777" w:rsidR="00312049" w:rsidRPr="00C62C2F" w:rsidRDefault="00312049" w:rsidP="00312049">
          <w:pPr>
            <w:pStyle w:val="Tekstpodstawowy2"/>
            <w:ind w:left="1620" w:hanging="1620"/>
            <w:rPr>
              <w:color w:val="0000FF"/>
            </w:rPr>
          </w:pPr>
          <w:r w:rsidRPr="00C62C2F">
            <w:rPr>
              <w:color w:val="0000FF"/>
            </w:rPr>
            <w:t xml:space="preserve">POLSKIE CENTRUM BADAŃ I CERTYFIKACJI S.A. </w:t>
          </w:r>
        </w:p>
        <w:p w14:paraId="458908EC" w14:textId="77777777" w:rsidR="00312049" w:rsidRPr="001F6FAC" w:rsidRDefault="00312049" w:rsidP="00312049">
          <w:pPr>
            <w:jc w:val="center"/>
            <w:rPr>
              <w:b/>
              <w:bCs/>
              <w:iCs/>
              <w:lang w:val="pl-PL"/>
            </w:rPr>
          </w:pPr>
          <w:r>
            <w:rPr>
              <w:b/>
              <w:bCs/>
              <w:iCs/>
              <w:lang w:val="pl-PL"/>
            </w:rPr>
            <w:t>WNIOSE</w:t>
          </w:r>
          <w:r w:rsidRPr="00C62C2F">
            <w:rPr>
              <w:b/>
              <w:bCs/>
              <w:iCs/>
              <w:lang w:val="pl-PL"/>
            </w:rPr>
            <w:t>K</w:t>
          </w:r>
          <w:r>
            <w:rPr>
              <w:b/>
              <w:bCs/>
              <w:iCs/>
              <w:lang w:val="pl-PL"/>
            </w:rPr>
            <w:t xml:space="preserve"> O CERTYFIKACJĘ</w:t>
          </w:r>
        </w:p>
      </w:tc>
      <w:tc>
        <w:tcPr>
          <w:tcW w:w="1980" w:type="dxa"/>
          <w:tcBorders>
            <w:bottom w:val="single" w:sz="8" w:space="0" w:color="auto"/>
          </w:tcBorders>
          <w:vAlign w:val="center"/>
        </w:tcPr>
        <w:p w14:paraId="2610481C" w14:textId="77777777" w:rsidR="00312049" w:rsidRDefault="00312049" w:rsidP="00312049">
          <w:pPr>
            <w:jc w:val="center"/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>FBM-01Z</w:t>
          </w:r>
        </w:p>
        <w:p w14:paraId="66C16CDD" w14:textId="3E533B2C" w:rsidR="00312049" w:rsidRDefault="00312049" w:rsidP="00312049">
          <w:pPr>
            <w:jc w:val="center"/>
            <w:rPr>
              <w:bCs/>
              <w:sz w:val="18"/>
              <w:szCs w:val="18"/>
              <w:lang w:val="en-US"/>
            </w:rPr>
          </w:pPr>
          <w:proofErr w:type="spellStart"/>
          <w:r>
            <w:rPr>
              <w:bCs/>
              <w:sz w:val="18"/>
              <w:szCs w:val="18"/>
              <w:lang w:val="en-US"/>
            </w:rPr>
            <w:t>Wydanie</w:t>
          </w:r>
          <w:proofErr w:type="spellEnd"/>
          <w:r>
            <w:rPr>
              <w:bCs/>
              <w:sz w:val="18"/>
              <w:szCs w:val="18"/>
              <w:lang w:val="en-US"/>
            </w:rPr>
            <w:t xml:space="preserve"> 1</w:t>
          </w:r>
        </w:p>
        <w:p w14:paraId="48FE4028" w14:textId="77777777" w:rsidR="00312049" w:rsidRDefault="00312049" w:rsidP="00312049">
          <w:pPr>
            <w:jc w:val="center"/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>Data: 25.05.2018</w:t>
          </w:r>
        </w:p>
        <w:p w14:paraId="3528256B" w14:textId="3D354081" w:rsidR="00312049" w:rsidRPr="00C62C2F" w:rsidRDefault="00312049" w:rsidP="00312049">
          <w:pPr>
            <w:jc w:val="center"/>
            <w:rPr>
              <w:bCs/>
              <w:sz w:val="20"/>
              <w:szCs w:val="20"/>
              <w:lang w:val="en-US"/>
            </w:rPr>
          </w:pPr>
          <w:proofErr w:type="spellStart"/>
          <w:r w:rsidRPr="00312049">
            <w:rPr>
              <w:bCs/>
              <w:sz w:val="20"/>
              <w:szCs w:val="20"/>
              <w:lang w:val="en-US"/>
            </w:rPr>
            <w:t>Strona</w:t>
          </w:r>
          <w:proofErr w:type="spellEnd"/>
          <w:r w:rsidRPr="00312049">
            <w:rPr>
              <w:bCs/>
              <w:sz w:val="20"/>
              <w:szCs w:val="20"/>
              <w:lang w:val="en-US"/>
            </w:rPr>
            <w:t xml:space="preserve"> </w:t>
          </w:r>
          <w:r w:rsidRPr="00312049">
            <w:rPr>
              <w:b/>
              <w:bCs/>
              <w:sz w:val="20"/>
              <w:szCs w:val="20"/>
              <w:lang w:val="en-US"/>
            </w:rPr>
            <w:fldChar w:fldCharType="begin"/>
          </w:r>
          <w:r w:rsidRPr="00312049">
            <w:rPr>
              <w:b/>
              <w:bCs/>
              <w:sz w:val="20"/>
              <w:szCs w:val="20"/>
              <w:lang w:val="en-US"/>
            </w:rPr>
            <w:instrText>PAGE  \* Arabic  \* MERGEFORMAT</w:instrText>
          </w:r>
          <w:r w:rsidRPr="00312049">
            <w:rPr>
              <w:b/>
              <w:bCs/>
              <w:sz w:val="20"/>
              <w:szCs w:val="20"/>
              <w:lang w:val="en-US"/>
            </w:rPr>
            <w:fldChar w:fldCharType="separate"/>
          </w:r>
          <w:r w:rsidRPr="00312049">
            <w:rPr>
              <w:b/>
              <w:bCs/>
              <w:sz w:val="20"/>
              <w:szCs w:val="20"/>
              <w:lang w:val="en-US"/>
            </w:rPr>
            <w:t>1</w:t>
          </w:r>
          <w:r w:rsidRPr="00312049">
            <w:rPr>
              <w:b/>
              <w:bCs/>
              <w:sz w:val="20"/>
              <w:szCs w:val="20"/>
              <w:lang w:val="en-US"/>
            </w:rPr>
            <w:fldChar w:fldCharType="end"/>
          </w:r>
          <w:r w:rsidRPr="00312049">
            <w:rPr>
              <w:bCs/>
              <w:sz w:val="20"/>
              <w:szCs w:val="20"/>
              <w:lang w:val="en-US"/>
            </w:rPr>
            <w:t xml:space="preserve"> z </w:t>
          </w:r>
          <w:r w:rsidRPr="00312049">
            <w:rPr>
              <w:b/>
              <w:bCs/>
              <w:sz w:val="20"/>
              <w:szCs w:val="20"/>
              <w:lang w:val="en-US"/>
            </w:rPr>
            <w:fldChar w:fldCharType="begin"/>
          </w:r>
          <w:r w:rsidRPr="00312049">
            <w:rPr>
              <w:b/>
              <w:bCs/>
              <w:sz w:val="20"/>
              <w:szCs w:val="20"/>
              <w:lang w:val="en-US"/>
            </w:rPr>
            <w:instrText>NUMPAGES  \* Arabic  \* MERGEFORMAT</w:instrText>
          </w:r>
          <w:r w:rsidRPr="00312049">
            <w:rPr>
              <w:b/>
              <w:bCs/>
              <w:sz w:val="20"/>
              <w:szCs w:val="20"/>
              <w:lang w:val="en-US"/>
            </w:rPr>
            <w:fldChar w:fldCharType="separate"/>
          </w:r>
          <w:r w:rsidRPr="00312049">
            <w:rPr>
              <w:b/>
              <w:bCs/>
              <w:sz w:val="20"/>
              <w:szCs w:val="20"/>
              <w:lang w:val="en-US"/>
            </w:rPr>
            <w:t>2</w:t>
          </w:r>
          <w:r w:rsidRPr="00312049">
            <w:rPr>
              <w:b/>
              <w:bCs/>
              <w:sz w:val="20"/>
              <w:szCs w:val="20"/>
              <w:lang w:val="en-US"/>
            </w:rPr>
            <w:fldChar w:fldCharType="end"/>
          </w:r>
        </w:p>
      </w:tc>
    </w:tr>
  </w:tbl>
  <w:p w14:paraId="4FA36599" w14:textId="77777777" w:rsidR="00790668" w:rsidRDefault="002A3A60" w:rsidP="006D0D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4D"/>
    <w:rsid w:val="000E0D35"/>
    <w:rsid w:val="00187834"/>
    <w:rsid w:val="002A3A60"/>
    <w:rsid w:val="00312049"/>
    <w:rsid w:val="006A40A2"/>
    <w:rsid w:val="00843C2C"/>
    <w:rsid w:val="00963E4D"/>
    <w:rsid w:val="00BC177A"/>
    <w:rsid w:val="00CA6B6A"/>
    <w:rsid w:val="00E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21C4"/>
  <w15:chartTrackingRefBased/>
  <w15:docId w15:val="{6E5E2CC2-B279-4FEC-B365-2B3EF9EA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312049"/>
    <w:pPr>
      <w:keepNext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204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312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049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rsid w:val="00312049"/>
    <w:pPr>
      <w:jc w:val="center"/>
    </w:pPr>
    <w:rPr>
      <w:b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120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312049"/>
    <w:rPr>
      <w:color w:val="0000FF"/>
      <w:u w:val="single"/>
    </w:rPr>
  </w:style>
  <w:style w:type="character" w:styleId="Numerstrony">
    <w:name w:val="page number"/>
    <w:basedOn w:val="Domylnaczcionkaakapitu"/>
    <w:rsid w:val="00312049"/>
  </w:style>
  <w:style w:type="paragraph" w:styleId="Stopka">
    <w:name w:val="footer"/>
    <w:basedOn w:val="Normalny"/>
    <w:link w:val="StopkaZnak"/>
    <w:uiPriority w:val="99"/>
    <w:unhideWhenUsed/>
    <w:rsid w:val="0031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49"/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2629</Words>
  <Characters>15778</Characters>
  <Application>Microsoft Office Word</Application>
  <DocSecurity>0</DocSecurity>
  <Lines>131</Lines>
  <Paragraphs>36</Paragraphs>
  <ScaleCrop>false</ScaleCrop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Bukowska Agnieszka</dc:creator>
  <cp:keywords/>
  <dc:description/>
  <cp:lastModifiedBy>Bukowska Agnieszka</cp:lastModifiedBy>
  <cp:revision>4</cp:revision>
  <dcterms:created xsi:type="dcterms:W3CDTF">2018-05-21T08:32:00Z</dcterms:created>
  <dcterms:modified xsi:type="dcterms:W3CDTF">2018-05-22T09:08:00Z</dcterms:modified>
</cp:coreProperties>
</file>