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907A" w14:textId="77777777" w:rsidR="00041D2A" w:rsidRPr="00F56326" w:rsidRDefault="00806EB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MERGEFIELD "Nr umowy"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t>&lt;&lt;Nr umowy&gt;&gt;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2DC8531" w14:textId="77777777" w:rsidR="00041D2A" w:rsidRPr="00F56326" w:rsidRDefault="00041D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EE7FB8" w14:textId="77777777" w:rsidR="00041D2A" w:rsidRPr="00F56326" w:rsidRDefault="00806EB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  dnia </w:t>
      </w:r>
      <w:bookmarkStart w:id="0" w:name="Tekst3"/>
      <w:bookmarkEnd w:id="0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&lt;&lt;Dt. umowy&gt;&gt;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8A6844A" w14:textId="77777777" w:rsidR="00041D2A" w:rsidRPr="00F56326" w:rsidRDefault="00806E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 dokonanie dobrowolnej certyfikacji wyrobów na wspólny znak towarowy gwarancyjny</w:t>
      </w:r>
      <w:r w:rsidR="005A76F7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„B POLSKIE CENTRUM BADAŃ I CERTYFIKACJI” i nadzór nad stosowaniem wydanych certyfikatów,  zawarta pomiędzy:</w:t>
      </w:r>
    </w:p>
    <w:p w14:paraId="272E11E8" w14:textId="77777777" w:rsidR="00041D2A" w:rsidRPr="00F56326" w:rsidRDefault="00041D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1E2EF" w14:textId="7B7A33CD" w:rsidR="00041D2A" w:rsidRPr="00F56326" w:rsidRDefault="00806E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>POLSKIM  CENTRUM  BADAŃ  I  CERTYFIKACJI   S.A.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BBF" w:rsidRPr="00565BB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6B5924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924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6B5924" w:rsidRPr="007300F2">
        <w:rPr>
          <w:rFonts w:ascii="Calibri" w:hAnsi="Calibri" w:cs="Calibri"/>
          <w:sz w:val="22"/>
          <w:szCs w:val="22"/>
        </w:rPr>
      </w:r>
      <w:r w:rsidR="006B5924" w:rsidRPr="007300F2">
        <w:rPr>
          <w:rFonts w:ascii="Calibri" w:hAnsi="Calibri" w:cs="Calibri"/>
          <w:sz w:val="22"/>
          <w:szCs w:val="22"/>
        </w:rPr>
        <w:fldChar w:fldCharType="separate"/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9B2AC4" w:rsidRPr="00F56326">
        <w:rPr>
          <w:rFonts w:asciiTheme="minorHAnsi" w:hAnsiTheme="minorHAnsi" w:cstheme="minorHAnsi"/>
          <w:sz w:val="22"/>
          <w:szCs w:val="22"/>
        </w:rPr>
        <w:t xml:space="preserve">- </w:t>
      </w:r>
      <w:r w:rsidR="006B5924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924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6B5924" w:rsidRPr="007300F2">
        <w:rPr>
          <w:rFonts w:ascii="Calibri" w:hAnsi="Calibri" w:cs="Calibri"/>
          <w:sz w:val="22"/>
          <w:szCs w:val="22"/>
        </w:rPr>
      </w:r>
      <w:r w:rsidR="006B5924" w:rsidRPr="007300F2">
        <w:rPr>
          <w:rFonts w:ascii="Calibri" w:hAnsi="Calibri" w:cs="Calibri"/>
          <w:sz w:val="22"/>
          <w:szCs w:val="22"/>
        </w:rPr>
        <w:fldChar w:fldCharType="separate"/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fldChar w:fldCharType="end"/>
      </w:r>
      <w:r w:rsidR="002F3027">
        <w:rPr>
          <w:rFonts w:asciiTheme="minorHAnsi" w:hAnsiTheme="minorHAnsi" w:cstheme="minorHAnsi"/>
          <w:sz w:val="22"/>
          <w:szCs w:val="22"/>
        </w:rPr>
        <w:t>,</w:t>
      </w:r>
    </w:p>
    <w:p w14:paraId="468BF943" w14:textId="77777777" w:rsidR="00041D2A" w:rsidRPr="00F56326" w:rsidRDefault="00041D2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664B9" w14:textId="77777777" w:rsidR="00041D2A" w:rsidRPr="00F56326" w:rsidRDefault="00806EB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a:</w:t>
      </w:r>
    </w:p>
    <w:p w14:paraId="5BB2B777" w14:textId="77777777" w:rsidR="00041D2A" w:rsidRPr="00F56326" w:rsidRDefault="00806EBA">
      <w:pPr>
        <w:pStyle w:val="Tekstpodstawowy"/>
        <w:tabs>
          <w:tab w:val="left" w:pos="44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ab/>
      </w:r>
    </w:p>
    <w:bookmarkStart w:id="1" w:name="Tekst4"/>
    <w:p w14:paraId="72353B27" w14:textId="1DB3DFAB" w:rsidR="00041D2A" w:rsidRPr="00F56326" w:rsidRDefault="00806EB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bCs/>
          <w:sz w:val="22"/>
          <w:szCs w:val="22"/>
        </w:rPr>
        <w:instrText>MERGEFIELD "Klient nazwa"</w:instrText>
      </w:r>
      <w:r w:rsidRPr="00F56326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bCs/>
          <w:sz w:val="22"/>
          <w:szCs w:val="22"/>
        </w:rPr>
        <w:t>&lt;&lt;Klient nazwa&gt;&gt;</w:t>
      </w:r>
      <w:r w:rsidRPr="00F5632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F2B3FB9" w14:textId="1898631D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zwanym dalej „</w:t>
      </w:r>
      <w:r w:rsidR="009B2AC4" w:rsidRPr="00F56326">
        <w:rPr>
          <w:rFonts w:asciiTheme="minorHAnsi" w:hAnsiTheme="minorHAnsi" w:cstheme="minorHAnsi"/>
          <w:sz w:val="22"/>
          <w:szCs w:val="22"/>
        </w:rPr>
        <w:t>Producentem</w:t>
      </w:r>
      <w:r w:rsidRPr="00F56326">
        <w:rPr>
          <w:rFonts w:asciiTheme="minorHAnsi" w:hAnsiTheme="minorHAnsi" w:cstheme="minorHAnsi"/>
          <w:sz w:val="22"/>
          <w:szCs w:val="22"/>
        </w:rPr>
        <w:t xml:space="preserve">” z siedzibą: 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3938A673" w14:textId="77777777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zarejestrowanym  pod numerem</w:t>
      </w:r>
      <w:bookmarkStart w:id="2" w:name="Tekst7"/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F56326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4D566890" w14:textId="77777777" w:rsidR="00041D2A" w:rsidRPr="00F56326" w:rsidRDefault="00806EB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Regon </w:t>
      </w:r>
      <w:bookmarkStart w:id="3" w:name="Tekst9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REGON&gt;&gt;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F56326">
        <w:rPr>
          <w:rFonts w:asciiTheme="minorHAnsi" w:hAnsiTheme="minorHAnsi" w:cstheme="minorHAnsi"/>
          <w:sz w:val="22"/>
          <w:szCs w:val="22"/>
        </w:rPr>
        <w:t xml:space="preserve">, NIP </w:t>
      </w:r>
      <w:bookmarkStart w:id="4" w:name="Tekst10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NIP&gt;&gt;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06F62D8A" w14:textId="77777777" w:rsidR="00041D2A" w:rsidRPr="00F56326" w:rsidRDefault="00806EB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reprezentowanym przez: </w:t>
      </w:r>
      <w:bookmarkStart w:id="5" w:name="Tekst12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"Przedstawiciel"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&lt;&lt;Przedstawiciel&gt;&gt;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2D3DB6B7" w14:textId="77777777" w:rsidR="00041D2A" w:rsidRPr="00F56326" w:rsidRDefault="00806EB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33974B12" w14:textId="1497E7F4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70FC0D52" w14:textId="77777777" w:rsidR="00413426" w:rsidRPr="00F56326" w:rsidRDefault="00413426" w:rsidP="00413426">
      <w:pPr>
        <w:tabs>
          <w:tab w:val="left" w:pos="426"/>
        </w:tabs>
        <w:spacing w:before="24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14:paraId="51CEB04A" w14:textId="05999BD6" w:rsidR="00041D2A" w:rsidRPr="00F56326" w:rsidRDefault="00806EBA" w:rsidP="009B2AC4">
      <w:pPr>
        <w:numPr>
          <w:ilvl w:val="0"/>
          <w:numId w:val="19"/>
        </w:numPr>
        <w:tabs>
          <w:tab w:val="left" w:pos="426"/>
        </w:tabs>
        <w:spacing w:before="240" w:line="276" w:lineRule="auto"/>
        <w:ind w:left="425" w:hanging="42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Przedmiotem umowy są wzajemne zobowiązania stron związane z procesem certyfikacji i nadzoru nad </w:t>
      </w:r>
      <w:r w:rsidR="00654AB1" w:rsidRPr="00F56326">
        <w:rPr>
          <w:rFonts w:asciiTheme="minorHAnsi" w:hAnsiTheme="minorHAnsi" w:cstheme="minorHAnsi"/>
          <w:sz w:val="22"/>
          <w:szCs w:val="22"/>
        </w:rPr>
        <w:t xml:space="preserve">wyrobem objętym decyzją w sprawie certyfikacji, stosowaniem znaku wspólnego towarowego gwarancyjnego „B POLSKIE CENTRUM BADAŃ I CERTYFIKACJI”, zwanego dalej „znakiem bezpieczeństwa B” i powoływaniem się na certyfikację. Umowa dotyczy certyfikacji dobrowolnej. </w:t>
      </w:r>
    </w:p>
    <w:p w14:paraId="014DF974" w14:textId="1011BB97" w:rsidR="00041D2A" w:rsidRPr="00F56326" w:rsidRDefault="00806EBA" w:rsidP="009B2AC4">
      <w:pPr>
        <w:numPr>
          <w:ilvl w:val="0"/>
          <w:numId w:val="19"/>
        </w:numPr>
        <w:tabs>
          <w:tab w:val="left" w:pos="426"/>
        </w:tabs>
        <w:spacing w:before="240" w:line="276" w:lineRule="auto"/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Umowa obejmuje następujące wyroby/grupy wyrobów zgłaszane przez </w:t>
      </w:r>
      <w:r w:rsidR="00654AB1" w:rsidRPr="00F56326">
        <w:rPr>
          <w:rFonts w:asciiTheme="minorHAnsi" w:hAnsiTheme="minorHAnsi" w:cstheme="minorHAnsi"/>
          <w:sz w:val="22"/>
          <w:szCs w:val="22"/>
        </w:rPr>
        <w:t>Producenta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do certyfikacji:</w:t>
      </w:r>
    </w:p>
    <w:bookmarkStart w:id="6" w:name="Tekst47"/>
    <w:p w14:paraId="66BB67E9" w14:textId="3C9AD275" w:rsidR="00C9150F" w:rsidRPr="00F56326" w:rsidRDefault="00C9150F" w:rsidP="00C9150F">
      <w:pPr>
        <w:spacing w:before="12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MERGEFIELD "Nazwy zgrupowane"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t>&lt;&lt;Nazwy zgrupowane&gt;&gt;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</w:p>
    <w:p w14:paraId="27678034" w14:textId="3E8E33E8" w:rsidR="00041D2A" w:rsidRPr="00F56326" w:rsidRDefault="00041D2A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8AE130C" w14:textId="3327B70D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5F02109C" w14:textId="55658BB0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14:paraId="774B8CED" w14:textId="2E3C5DAA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Postępowanie certyfikacyjne zostanie zakończone w terminie nie dłuższym niż 1 miesiąc od daty rejestracji wniosku, pod warunkiem, że dokumentacja jest kompletna </w:t>
      </w:r>
      <w:r w:rsidR="00417499" w:rsidRPr="00F56326">
        <w:rPr>
          <w:rFonts w:asciiTheme="minorHAnsi" w:hAnsiTheme="minorHAnsi" w:cstheme="minorHAnsi"/>
          <w:sz w:val="22"/>
          <w:szCs w:val="22"/>
        </w:rPr>
        <w:t>i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wystarczająca dla potrzeb </w:t>
      </w: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certyfikacji. Jeżeli w trakcie procesu okaże się, że konieczne jest jej uzupełnienie lub poprawienie, okres ten przedłuża się o czas, w którym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dokona niezbędnych uzupełnień i poprawek.</w:t>
      </w:r>
    </w:p>
    <w:p w14:paraId="6D0B8E43" w14:textId="15A64DC9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przypadku pozytywnego wyniku postępowania </w:t>
      </w:r>
      <w:r w:rsidR="00B83440" w:rsidRPr="00F56326">
        <w:rPr>
          <w:rFonts w:asciiTheme="minorHAnsi" w:hAnsiTheme="minorHAnsi" w:cstheme="minorHAnsi"/>
          <w:sz w:val="22"/>
          <w:szCs w:val="22"/>
        </w:rPr>
        <w:t>związanego z procesem 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, PCBC S.A. wyda certyfikat uprawniający do oznaczania wyrobów </w:t>
      </w:r>
      <w:r w:rsidR="00B83440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znakiem bezpieczeństwa B</w:t>
      </w:r>
      <w:r w:rsidR="00B83440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okresie ważności certyfika</w:t>
      </w:r>
      <w:r w:rsidR="00A6562A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AD9DDE" w14:textId="68E06339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przypadku negatywnego wyniku postępowania certyfikacyjnego, PCBC S.A. przekaże </w:t>
      </w:r>
      <w:r w:rsidR="00B83440" w:rsidRPr="00F56326">
        <w:rPr>
          <w:rFonts w:asciiTheme="minorHAnsi" w:hAnsiTheme="minorHAnsi" w:cstheme="minorHAnsi"/>
          <w:sz w:val="22"/>
          <w:szCs w:val="22"/>
        </w:rPr>
        <w:t xml:space="preserve">Producentowi </w:t>
      </w:r>
      <w:r w:rsidR="00A6562A" w:rsidRPr="00F56326">
        <w:rPr>
          <w:rFonts w:asciiTheme="minorHAnsi" w:hAnsiTheme="minorHAnsi" w:cstheme="minorHAnsi"/>
          <w:sz w:val="22"/>
          <w:szCs w:val="22"/>
        </w:rPr>
        <w:t>stosowną informację wraz z uzasadnieniem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31B07157" w14:textId="7D5457E8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pokrycia kosztów certyfikacji, zgodnie </w:t>
      </w:r>
      <w:r w:rsidR="00417499" w:rsidRPr="00F56326">
        <w:rPr>
          <w:rFonts w:asciiTheme="minorHAnsi" w:hAnsiTheme="minorHAnsi" w:cstheme="minorHAnsi"/>
          <w:sz w:val="22"/>
          <w:szCs w:val="22"/>
        </w:rPr>
        <w:t>z </w:t>
      </w:r>
      <w:r w:rsidR="00806EBA" w:rsidRPr="00F56326">
        <w:rPr>
          <w:rFonts w:asciiTheme="minorHAnsi" w:hAnsiTheme="minorHAnsi" w:cstheme="minorHAnsi"/>
          <w:sz w:val="22"/>
          <w:szCs w:val="22"/>
        </w:rPr>
        <w:t>fakturą wystawioną przez PCBC S.A., niezależnie od wyniku postępowania certyfikacyjnego.</w:t>
      </w:r>
    </w:p>
    <w:p w14:paraId="3BB9915E" w14:textId="0BBB4F48" w:rsidR="009B2AC4" w:rsidRPr="00F56326" w:rsidRDefault="00B83440" w:rsidP="00697AF5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się, że w okresie ważności certyfikatu wyroby </w:t>
      </w:r>
      <w:r w:rsidRPr="00F56326">
        <w:rPr>
          <w:rFonts w:asciiTheme="minorHAnsi" w:hAnsiTheme="minorHAnsi" w:cstheme="minorHAnsi"/>
          <w:sz w:val="22"/>
          <w:szCs w:val="22"/>
        </w:rPr>
        <w:t>oznaczane „znakiem bezpieczeństwa B”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będą spełniały wymagania określone </w:t>
      </w:r>
      <w:r w:rsidR="00417499" w:rsidRPr="00F56326">
        <w:rPr>
          <w:rFonts w:asciiTheme="minorHAnsi" w:hAnsiTheme="minorHAnsi" w:cstheme="minorHAnsi"/>
          <w:sz w:val="22"/>
          <w:szCs w:val="22"/>
        </w:rPr>
        <w:t>w</w:t>
      </w:r>
      <w:r w:rsidR="00A6562A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697AF5" w:rsidRPr="00F56326">
        <w:rPr>
          <w:rFonts w:asciiTheme="minorHAnsi" w:hAnsiTheme="minorHAnsi" w:cstheme="minorHAnsi"/>
          <w:sz w:val="22"/>
          <w:szCs w:val="22"/>
        </w:rPr>
        <w:t xml:space="preserve">Kryteriach </w:t>
      </w:r>
      <w:bookmarkStart w:id="7" w:name="_Hlk43822222"/>
      <w:r w:rsidR="00697AF5" w:rsidRPr="00F56326">
        <w:rPr>
          <w:rFonts w:asciiTheme="minorHAnsi" w:hAnsiTheme="minorHAnsi" w:cstheme="minorHAnsi"/>
          <w:sz w:val="22"/>
          <w:szCs w:val="22"/>
        </w:rPr>
        <w:t xml:space="preserve">technicznych nr 01/BP/PC/PCBC/2001 z </w:t>
      </w:r>
      <w:proofErr w:type="spellStart"/>
      <w:r w:rsidR="00697AF5" w:rsidRPr="00F56326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697AF5" w:rsidRPr="00F56326">
        <w:rPr>
          <w:rFonts w:asciiTheme="minorHAnsi" w:hAnsiTheme="minorHAnsi" w:cstheme="minorHAnsi"/>
          <w:sz w:val="22"/>
          <w:szCs w:val="22"/>
        </w:rPr>
        <w:t>. zm.</w:t>
      </w:r>
      <w:bookmarkEnd w:id="7"/>
      <w:r w:rsidR="00697AF5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lub innych dokumentach, wymienionych w certyfikatach oraz będą zgodne z dokumentacją, w tym </w:t>
      </w:r>
      <w:r w:rsidR="00B92781" w:rsidRPr="00F56326">
        <w:rPr>
          <w:rFonts w:asciiTheme="minorHAnsi" w:hAnsiTheme="minorHAnsi" w:cstheme="minorHAnsi"/>
          <w:sz w:val="22"/>
          <w:szCs w:val="22"/>
        </w:rPr>
        <w:t xml:space="preserve">z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programem certyfikacji i wzorami wyrobów, stanowiącymi podstawę certyfikacji. </w:t>
      </w:r>
    </w:p>
    <w:p w14:paraId="6182D675" w14:textId="500CC584" w:rsidR="00D71545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</w:t>
      </w:r>
      <w:r w:rsidR="00D71545" w:rsidRPr="00F56326">
        <w:rPr>
          <w:rFonts w:asciiTheme="minorHAnsi" w:hAnsiTheme="minorHAnsi" w:cstheme="minorHAnsi"/>
          <w:sz w:val="22"/>
          <w:szCs w:val="22"/>
        </w:rPr>
        <w:t>, że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w okresie ważności certyfikatu </w:t>
      </w:r>
      <w:r w:rsidR="00D71545" w:rsidRPr="00F56326">
        <w:rPr>
          <w:rFonts w:asciiTheme="minorHAnsi" w:hAnsiTheme="minorHAnsi" w:cstheme="minorHAnsi"/>
          <w:sz w:val="22"/>
          <w:szCs w:val="22"/>
        </w:rPr>
        <w:t>wyroby oznaczane „znakiem bezpieczeństwa B” wprowadzane do obrotu są identyczne z wyrobami ocenianymi.</w:t>
      </w:r>
    </w:p>
    <w:p w14:paraId="2B10A288" w14:textId="2802C641" w:rsidR="009B2AC4" w:rsidRPr="00F56326" w:rsidRDefault="00D71545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 zobowiązuje się w okresie ważności certyfika</w:t>
      </w:r>
      <w:r w:rsidR="00171EA0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do powoływania się na posiadany certyfikat tylko w odniesieniu do zakresu objętego certyfikacją i korzystania ze </w:t>
      </w:r>
      <w:r w:rsidRPr="00F56326">
        <w:rPr>
          <w:rFonts w:asciiTheme="minorHAnsi" w:hAnsiTheme="minorHAnsi" w:cstheme="minorHAnsi"/>
          <w:sz w:val="22"/>
          <w:szCs w:val="22"/>
        </w:rPr>
        <w:t>„</w:t>
      </w:r>
      <w:r w:rsidR="00806EBA"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Pr="00F56326">
        <w:rPr>
          <w:rFonts w:asciiTheme="minorHAnsi" w:hAnsiTheme="minorHAnsi" w:cstheme="minorHAnsi"/>
          <w:sz w:val="22"/>
          <w:szCs w:val="22"/>
        </w:rPr>
        <w:t>”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zgodnie </w:t>
      </w:r>
      <w:r w:rsidR="003D4DCA" w:rsidRPr="00F56326">
        <w:rPr>
          <w:rFonts w:asciiTheme="minorHAnsi" w:hAnsiTheme="minorHAnsi" w:cstheme="minorHAnsi"/>
          <w:sz w:val="22"/>
          <w:szCs w:val="22"/>
        </w:rPr>
        <w:t>z </w:t>
      </w:r>
      <w:r w:rsidR="00806EBA" w:rsidRPr="00F56326">
        <w:rPr>
          <w:rFonts w:asciiTheme="minorHAnsi" w:hAnsiTheme="minorHAnsi" w:cstheme="minorHAnsi"/>
          <w:sz w:val="22"/>
          <w:szCs w:val="22"/>
        </w:rPr>
        <w:t>§ 2 ust. 8 niniejszej umowy.</w:t>
      </w:r>
    </w:p>
    <w:p w14:paraId="4DCC7B6A" w14:textId="34C7E12F" w:rsidR="009B2AC4" w:rsidRPr="00F56326" w:rsidRDefault="00806EBA" w:rsidP="00992E8F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certyfikatu,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</w:t>
      </w:r>
      <w:r w:rsidR="00827916" w:rsidRPr="00F56326">
        <w:rPr>
          <w:rFonts w:asciiTheme="minorHAnsi" w:hAnsiTheme="minorHAnsi" w:cstheme="minorHAnsi"/>
          <w:sz w:val="22"/>
          <w:szCs w:val="22"/>
        </w:rPr>
        <w:t xml:space="preserve">t </w:t>
      </w:r>
      <w:r w:rsidRPr="00F56326">
        <w:rPr>
          <w:rFonts w:asciiTheme="minorHAnsi" w:hAnsiTheme="minorHAnsi" w:cstheme="minorHAnsi"/>
          <w:sz w:val="22"/>
          <w:szCs w:val="22"/>
        </w:rPr>
        <w:t xml:space="preserve">ma prawo stosowania </w:t>
      </w:r>
      <w:r w:rsidR="00D71545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="00D71545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zgodnie z dokumentem: </w:t>
      </w:r>
      <w:r w:rsidR="00D71545" w:rsidRPr="00F56326">
        <w:rPr>
          <w:rFonts w:asciiTheme="minorHAnsi" w:hAnsiTheme="minorHAnsi" w:cstheme="minorHAnsi"/>
          <w:sz w:val="22"/>
          <w:szCs w:val="22"/>
        </w:rPr>
        <w:t>Instrukcja stosowania wspólnego znaku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towarowego gwarancyjnego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„B POLSKIE CENTRUM BADAŃ I CERTYFIKACJI”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zwanego „</w:t>
      </w:r>
      <w:r w:rsidR="00B92781" w:rsidRPr="00F56326">
        <w:rPr>
          <w:rFonts w:asciiTheme="minorHAnsi" w:hAnsiTheme="minorHAnsi" w:cstheme="minorHAnsi"/>
          <w:sz w:val="22"/>
          <w:szCs w:val="22"/>
        </w:rPr>
        <w:t xml:space="preserve">znakiem bezpieczeństwa </w:t>
      </w:r>
      <w:r w:rsidR="00D71545" w:rsidRPr="00F56326">
        <w:rPr>
          <w:rFonts w:asciiTheme="minorHAnsi" w:hAnsiTheme="minorHAnsi" w:cstheme="minorHAnsi"/>
          <w:sz w:val="22"/>
          <w:szCs w:val="22"/>
        </w:rPr>
        <w:t>B”</w:t>
      </w:r>
      <w:r w:rsidR="00992E8F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165CB706" w14:textId="37AF01D7" w:rsidR="009B2AC4" w:rsidRPr="00F56326" w:rsidRDefault="003D4DC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nie ponosi odpowiedzialności wobec osób trzecich za wprowadzanie przez </w:t>
      </w:r>
      <w:r w:rsidR="00992E8F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 xml:space="preserve"> do obrotu wyrob</w:t>
      </w:r>
      <w:r w:rsidR="00E31DCF" w:rsidRPr="00F56326">
        <w:rPr>
          <w:rFonts w:asciiTheme="minorHAnsi" w:hAnsiTheme="minorHAnsi" w:cstheme="minorHAnsi"/>
          <w:sz w:val="22"/>
          <w:szCs w:val="22"/>
        </w:rPr>
        <w:t>ów</w:t>
      </w:r>
      <w:r w:rsidRPr="00F56326">
        <w:rPr>
          <w:rFonts w:asciiTheme="minorHAnsi" w:hAnsiTheme="minorHAnsi" w:cstheme="minorHAnsi"/>
          <w:sz w:val="22"/>
          <w:szCs w:val="22"/>
        </w:rPr>
        <w:t xml:space="preserve"> oraz szkody spowodowane przez wyroby wprowadzone przez </w:t>
      </w:r>
      <w:r w:rsidR="00992E8F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 xml:space="preserve"> do obrotu.</w:t>
      </w:r>
    </w:p>
    <w:p w14:paraId="66D97FD9" w14:textId="594DB770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E31DCF" w:rsidRPr="00F56326">
        <w:rPr>
          <w:rFonts w:asciiTheme="minorHAnsi" w:hAnsiTheme="minorHAnsi" w:cstheme="minorHAnsi"/>
          <w:sz w:val="22"/>
          <w:szCs w:val="22"/>
        </w:rPr>
        <w:t xml:space="preserve">zobowiązuje się umożliwić 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pracownikom PCBC S.A. lub organizacjom upoważnionym przez Zarząd PCBC S.A.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wstęp do zakładu produkującego, a także udostępni informacje i zapewni wgląd do dokumentacji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="00806EBA" w:rsidRPr="00F56326">
        <w:rPr>
          <w:rFonts w:asciiTheme="minorHAnsi" w:hAnsiTheme="minorHAnsi" w:cstheme="minorHAnsi"/>
          <w:sz w:val="22"/>
          <w:szCs w:val="22"/>
        </w:rPr>
        <w:t>celu stwierdzenia czy spełnione są warunki uzyskania certyfikatu.</w:t>
      </w:r>
    </w:p>
    <w:p w14:paraId="61C1C561" w14:textId="6657C471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kopiowania dokumentów certyfikacyjnych w całości.</w:t>
      </w:r>
    </w:p>
    <w:p w14:paraId="45162BF9" w14:textId="5017FF36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spełnienia wymagań certyfikacyjnych określonych w niniejszej umowie i programie certyfikacji.</w:t>
      </w:r>
    </w:p>
    <w:p w14:paraId="2633424C" w14:textId="37D4D950" w:rsidR="002140E9" w:rsidRPr="00F56326" w:rsidRDefault="002140E9" w:rsidP="002140E9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zobowiązuje się również do:</w:t>
      </w:r>
    </w:p>
    <w:p w14:paraId="42DB7A6C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wprowadzania do obrotu wyrobów zgodnych z wymaganiami prawnymi wskazanymi w § 2 ust. 5, </w:t>
      </w:r>
    </w:p>
    <w:p w14:paraId="629F0407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>wykonywania zaleceń po przeprowadzonej inspekcji i usuwania niedociągnięć w uzgodnionych terminach,</w:t>
      </w:r>
    </w:p>
    <w:p w14:paraId="703A0E74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gromadzenia wszelkich dokumentów uzasadniających i zapisów stanowiących dowód, że wprowadzane do obrotu wyroby są zgodne z wymaganiami prawnymi wskazanymi w § 2 ust. 5,</w:t>
      </w:r>
    </w:p>
    <w:p w14:paraId="5D8585FE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przestrzegania złożonych pisemnie deklaracji,</w:t>
      </w:r>
    </w:p>
    <w:p w14:paraId="1D22BB07" w14:textId="5B22D89E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powoływania się na certyfikację zgodnie z jej zakresem,</w:t>
      </w:r>
    </w:p>
    <w:p w14:paraId="04053C72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niepowoływania się na certyfikację w sposób wprowadzający w błąd lub nieuprawniony,</w:t>
      </w:r>
    </w:p>
    <w:p w14:paraId="3F409162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powoływania się na certyfikację w środkach przekazu, w sposób określony w programie certyfikacji,</w:t>
      </w:r>
    </w:p>
    <w:p w14:paraId="4657FD5C" w14:textId="0F11F8A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utrzymywania zapisów dotyczących reklamacji, podejmowania stosownych działań w związku z reklamacjami oraz ich dokumentowania,</w:t>
      </w:r>
    </w:p>
    <w:p w14:paraId="05AAC4EC" w14:textId="211A2C4E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informowania PCBC S.A. o wszelkich zmianach danych Producenta</w:t>
      </w:r>
      <w:r w:rsidR="007F4ED1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(w tym w</w:t>
      </w:r>
      <w:r w:rsidR="007F4ED1" w:rsidRPr="00F56326">
        <w:rPr>
          <w:rFonts w:asciiTheme="minorHAnsi" w:hAnsiTheme="minorHAnsi" w:cstheme="minorHAnsi"/>
          <w:sz w:val="22"/>
          <w:szCs w:val="22"/>
        </w:rPr>
        <w:t> </w:t>
      </w:r>
      <w:r w:rsidRPr="00F56326">
        <w:rPr>
          <w:rFonts w:asciiTheme="minorHAnsi" w:hAnsiTheme="minorHAnsi" w:cstheme="minorHAnsi"/>
          <w:sz w:val="22"/>
          <w:szCs w:val="22"/>
        </w:rPr>
        <w:t>szczególności: o zmianie formy prawnej prowadzonej działalności, zmianie adresu, zmianie osoby odpowiedzialnej oraz osoby do kontaktu z PCBC S.A.).</w:t>
      </w:r>
    </w:p>
    <w:p w14:paraId="71E826C0" w14:textId="52108970" w:rsidR="00041D2A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Strony dopuszczają możliwość zmiany pozycji kosztowych związanych z realizacją postanowień niniejszej umowy przez PCBC S.A. Zmiana tych kosztów jest skuteczna, jeśli zostanie wprowadzona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Pr="00F56326">
        <w:rPr>
          <w:rFonts w:asciiTheme="minorHAnsi" w:hAnsiTheme="minorHAnsi" w:cstheme="minorHAnsi"/>
          <w:sz w:val="22"/>
          <w:szCs w:val="22"/>
        </w:rPr>
        <w:t>drodze pisemnego aneksu zaakceptowanego przez obie Strony. Podpisanie ww</w:t>
      </w:r>
      <w:r w:rsidR="0086631E" w:rsidRPr="00F56326">
        <w:rPr>
          <w:rFonts w:asciiTheme="minorHAnsi" w:hAnsiTheme="minorHAnsi" w:cstheme="minorHAnsi"/>
          <w:sz w:val="22"/>
          <w:szCs w:val="22"/>
        </w:rPr>
        <w:t>.</w:t>
      </w:r>
      <w:r w:rsidRPr="00F56326">
        <w:rPr>
          <w:rFonts w:asciiTheme="minorHAnsi" w:hAnsiTheme="minorHAnsi" w:cstheme="minorHAnsi"/>
          <w:sz w:val="22"/>
          <w:szCs w:val="22"/>
        </w:rPr>
        <w:t xml:space="preserve"> aneksu nie skutkuje wygaśnięciem niniejszej umowy, ani poszczególnych jej postanowień.</w:t>
      </w:r>
    </w:p>
    <w:p w14:paraId="72238962" w14:textId="0D7C61DD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224848B0" w14:textId="08D76769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Nadzór</w:t>
      </w:r>
    </w:p>
    <w:p w14:paraId="14DF3D80" w14:textId="14057EE4" w:rsidR="009B2AC4" w:rsidRPr="00F56326" w:rsidRDefault="00806EBA" w:rsidP="009B2AC4">
      <w:pPr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przysługuje prawo do </w:t>
      </w:r>
      <w:r w:rsidR="00D86134" w:rsidRPr="00F56326">
        <w:rPr>
          <w:rFonts w:asciiTheme="minorHAnsi" w:hAnsiTheme="minorHAnsi" w:cstheme="minorHAnsi"/>
          <w:sz w:val="22"/>
          <w:szCs w:val="22"/>
        </w:rPr>
        <w:t>prowadzenia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86134" w:rsidRPr="00F56326">
        <w:rPr>
          <w:rFonts w:asciiTheme="minorHAnsi" w:hAnsiTheme="minorHAnsi" w:cstheme="minorHAnsi"/>
          <w:sz w:val="22"/>
          <w:szCs w:val="22"/>
        </w:rPr>
        <w:t xml:space="preserve">oceny w </w:t>
      </w:r>
      <w:r w:rsidR="00417499" w:rsidRPr="00F56326">
        <w:rPr>
          <w:rFonts w:asciiTheme="minorHAnsi" w:hAnsiTheme="minorHAnsi" w:cstheme="minorHAnsi"/>
          <w:sz w:val="22"/>
          <w:szCs w:val="22"/>
        </w:rPr>
        <w:t>nadzor</w:t>
      </w:r>
      <w:r w:rsidR="00D86134" w:rsidRPr="00F56326">
        <w:rPr>
          <w:rFonts w:asciiTheme="minorHAnsi" w:hAnsiTheme="minorHAnsi" w:cstheme="minorHAnsi"/>
          <w:sz w:val="22"/>
          <w:szCs w:val="22"/>
        </w:rPr>
        <w:t>ze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86134" w:rsidRPr="00F56326">
        <w:rPr>
          <w:rFonts w:asciiTheme="minorHAnsi" w:hAnsiTheme="minorHAnsi" w:cstheme="minorHAnsi"/>
          <w:sz w:val="22"/>
          <w:szCs w:val="22"/>
        </w:rPr>
        <w:t xml:space="preserve">nad wyrobem oznaczonym „znakiem bezpieczeństwa B”, sprawowania nadzoru </w:t>
      </w:r>
      <w:r w:rsidR="00417499" w:rsidRPr="00F56326">
        <w:rPr>
          <w:rFonts w:asciiTheme="minorHAnsi" w:hAnsiTheme="minorHAnsi" w:cstheme="minorHAnsi"/>
          <w:sz w:val="22"/>
          <w:szCs w:val="22"/>
        </w:rPr>
        <w:t>nad udzieloną certyfikacją, wydanymi certyfikatami, stosowaniem ,,znaku bezpieczeństwa B” i powoływaniem się na certyfikację oraz obowiązków wynikających z warunków niniejszej umowy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D064307" w14:textId="575A6DB7" w:rsidR="00041D2A" w:rsidRPr="00F56326" w:rsidRDefault="00806EBA" w:rsidP="009B2AC4">
      <w:pPr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Nadzór, o którym mowa w ust. 1 jest sprawowany przez </w:t>
      </w:r>
      <w:r w:rsidR="007F4ED1" w:rsidRPr="00F56326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F56326">
        <w:rPr>
          <w:rFonts w:asciiTheme="minorHAnsi" w:hAnsiTheme="minorHAnsi" w:cstheme="minorHAnsi"/>
          <w:sz w:val="22"/>
          <w:szCs w:val="22"/>
        </w:rPr>
        <w:t>PCBC S.A.</w:t>
      </w:r>
      <w:r w:rsidR="00E31DCF" w:rsidRPr="00F56326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43641619"/>
      <w:r w:rsidR="00E31DCF" w:rsidRPr="00F56326">
        <w:rPr>
          <w:rFonts w:asciiTheme="minorHAnsi" w:hAnsiTheme="minorHAnsi" w:cstheme="minorHAnsi"/>
          <w:sz w:val="22"/>
          <w:szCs w:val="22"/>
        </w:rPr>
        <w:t>w okresie ważności certyfikatu</w:t>
      </w:r>
      <w:bookmarkEnd w:id="8"/>
      <w:r w:rsidRPr="00F56326">
        <w:rPr>
          <w:rFonts w:asciiTheme="minorHAnsi" w:hAnsiTheme="minorHAnsi" w:cstheme="minorHAnsi"/>
          <w:sz w:val="22"/>
          <w:szCs w:val="22"/>
        </w:rPr>
        <w:t xml:space="preserve"> i polega na:</w:t>
      </w:r>
    </w:p>
    <w:p w14:paraId="5446427A" w14:textId="31E1A6B4" w:rsidR="00041D2A" w:rsidRPr="00F56326" w:rsidRDefault="0013305B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przeprowadzaniu inspekcji u Producenta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i analizie wyników badań kontrolnych,</w:t>
      </w:r>
    </w:p>
    <w:p w14:paraId="2671217B" w14:textId="1E6EE046" w:rsidR="00041D2A" w:rsidRPr="00F56326" w:rsidRDefault="00806EBA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sprawowaniu nadzoru nad sposobem </w:t>
      </w:r>
      <w:r w:rsidR="0013305B" w:rsidRPr="00F56326">
        <w:rPr>
          <w:rFonts w:asciiTheme="minorHAnsi" w:hAnsiTheme="minorHAnsi" w:cstheme="minorHAnsi"/>
          <w:sz w:val="22"/>
          <w:szCs w:val="22"/>
        </w:rPr>
        <w:t>powoływania się na certyfikację i stosowania certyfikatów oraz ,,znaku bezpieczeństwa B” przez Producenta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089F24DC" w14:textId="38C511DF" w:rsidR="009B2AC4" w:rsidRPr="00F56326" w:rsidRDefault="00806EBA" w:rsidP="009B2AC4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przeprowadzaniu badania próbek wyrobów pobranych 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i/lub zakupionych w handlu </w:t>
      </w:r>
      <w:r w:rsidR="00376AA6" w:rsidRPr="00F56326">
        <w:rPr>
          <w:rFonts w:asciiTheme="minorHAnsi" w:hAnsiTheme="minorHAnsi" w:cstheme="minorHAnsi"/>
          <w:sz w:val="22"/>
          <w:szCs w:val="22"/>
        </w:rPr>
        <w:t>przez Laboratorium Nawozów i Wyrobów Chemicznych PCBC S.A.</w:t>
      </w:r>
      <w:r w:rsidR="003E4DBC" w:rsidRPr="00F56326">
        <w:rPr>
          <w:rFonts w:asciiTheme="minorHAnsi" w:hAnsiTheme="minorHAnsi" w:cstheme="minorHAnsi"/>
          <w:sz w:val="22"/>
          <w:szCs w:val="22"/>
        </w:rPr>
        <w:t xml:space="preserve"> lub przez inne upoważnione laboratorium.</w:t>
      </w:r>
    </w:p>
    <w:p w14:paraId="4D3C8672" w14:textId="5E1C158E" w:rsidR="00041D2A" w:rsidRPr="00F56326" w:rsidRDefault="00806EBA" w:rsidP="009B2AC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>:</w:t>
      </w:r>
    </w:p>
    <w:p w14:paraId="25FE9131" w14:textId="15C6679D" w:rsidR="00041D2A" w:rsidRPr="00F56326" w:rsidRDefault="009D6A8D">
      <w:pPr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każdej chwili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umożliwi PCBC S.A. lub </w:t>
      </w:r>
      <w:r w:rsidR="0086631E" w:rsidRPr="00F56326">
        <w:rPr>
          <w:rFonts w:asciiTheme="minorHAnsi" w:hAnsiTheme="minorHAnsi" w:cstheme="minorHAnsi"/>
          <w:sz w:val="22"/>
          <w:szCs w:val="22"/>
        </w:rPr>
        <w:t>organizacjom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upoważnionym przez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Zarząd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PCBC S.A. przeprowadzenie raz w roku,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terminie uzgodnionym z </w:t>
      </w:r>
      <w:r w:rsidR="0086631E" w:rsidRPr="00F56326">
        <w:rPr>
          <w:rFonts w:asciiTheme="minorHAnsi" w:hAnsiTheme="minorHAnsi" w:cstheme="minorHAnsi"/>
          <w:sz w:val="22"/>
          <w:szCs w:val="22"/>
        </w:rPr>
        <w:t>Producentem</w:t>
      </w:r>
      <w:r w:rsidR="00806EBA" w:rsidRPr="00F56326">
        <w:rPr>
          <w:rFonts w:asciiTheme="minorHAnsi" w:hAnsiTheme="minorHAnsi" w:cstheme="minorHAnsi"/>
          <w:sz w:val="22"/>
          <w:szCs w:val="22"/>
        </w:rPr>
        <w:t>, inspekcji w zakładzie produkcyjnym</w:t>
      </w:r>
      <w:r w:rsidR="00B43A36" w:rsidRPr="00F56326">
        <w:rPr>
          <w:rFonts w:asciiTheme="minorHAnsi" w:hAnsiTheme="minorHAnsi" w:cstheme="minorHAnsi"/>
          <w:sz w:val="22"/>
          <w:szCs w:val="22"/>
        </w:rPr>
        <w:t>,</w:t>
      </w:r>
    </w:p>
    <w:p w14:paraId="3214DB7E" w14:textId="2F084C9B" w:rsidR="00041D2A" w:rsidRPr="00F56326" w:rsidRDefault="00806EBA">
      <w:pPr>
        <w:pStyle w:val="Lista"/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udostępni informacje niezbędne do stwierdzenia, że warunki niniejszej umowy są przez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>wypełniane,</w:t>
      </w:r>
    </w:p>
    <w:p w14:paraId="17BD2FE9" w14:textId="452B4985" w:rsidR="009B2AC4" w:rsidRPr="00F56326" w:rsidRDefault="00806EBA" w:rsidP="009B2AC4">
      <w:pPr>
        <w:pStyle w:val="Lista"/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umożliwi działania w celu stworzenia warunków do pracy obecnych na 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inspekcji </w:t>
      </w:r>
      <w:r w:rsidRPr="00F56326">
        <w:rPr>
          <w:rFonts w:asciiTheme="minorHAnsi" w:hAnsiTheme="minorHAnsi" w:cstheme="minorHAnsi"/>
          <w:sz w:val="22"/>
          <w:szCs w:val="22"/>
        </w:rPr>
        <w:t xml:space="preserve">obserwatorów PCBC S.A. oraz </w:t>
      </w:r>
      <w:r w:rsidR="009D6A8D" w:rsidRPr="00F56326">
        <w:rPr>
          <w:rFonts w:asciiTheme="minorHAnsi" w:hAnsiTheme="minorHAnsi" w:cstheme="minorHAnsi"/>
          <w:sz w:val="22"/>
          <w:szCs w:val="22"/>
        </w:rPr>
        <w:t>inspektorów</w:t>
      </w:r>
      <w:r w:rsidRPr="00F56326">
        <w:rPr>
          <w:rFonts w:asciiTheme="minorHAnsi" w:hAnsiTheme="minorHAnsi" w:cstheme="minorHAnsi"/>
          <w:sz w:val="22"/>
          <w:szCs w:val="22"/>
        </w:rPr>
        <w:t xml:space="preserve"> szkolonych. Udział obserwatorów towarzyszących zespołowi </w:t>
      </w:r>
      <w:r w:rsidR="009D6A8D" w:rsidRPr="00F56326">
        <w:rPr>
          <w:rFonts w:asciiTheme="minorHAnsi" w:hAnsiTheme="minorHAnsi" w:cstheme="minorHAnsi"/>
          <w:sz w:val="22"/>
          <w:szCs w:val="22"/>
        </w:rPr>
        <w:t>przeprowadzającemu inspekcję</w:t>
      </w:r>
      <w:r w:rsidRPr="00F56326">
        <w:rPr>
          <w:rFonts w:asciiTheme="minorHAnsi" w:hAnsiTheme="minorHAnsi" w:cstheme="minorHAnsi"/>
          <w:sz w:val="22"/>
          <w:szCs w:val="22"/>
        </w:rPr>
        <w:t xml:space="preserve"> nie może utrudniać prowadzonych działań </w:t>
      </w:r>
      <w:r w:rsidR="000B4CA2" w:rsidRPr="00F56326">
        <w:rPr>
          <w:rFonts w:asciiTheme="minorHAnsi" w:hAnsiTheme="minorHAnsi" w:cstheme="minorHAnsi"/>
          <w:sz w:val="22"/>
          <w:szCs w:val="22"/>
        </w:rPr>
        <w:t xml:space="preserve">związanych z </w:t>
      </w:r>
      <w:r w:rsidR="00F56326" w:rsidRPr="00F56326">
        <w:rPr>
          <w:rFonts w:asciiTheme="minorHAnsi" w:hAnsiTheme="minorHAnsi" w:cstheme="minorHAnsi"/>
          <w:sz w:val="22"/>
          <w:szCs w:val="22"/>
        </w:rPr>
        <w:t>inspekcją</w:t>
      </w:r>
      <w:r w:rsidRPr="00F56326">
        <w:rPr>
          <w:rFonts w:asciiTheme="minorHAnsi" w:hAnsiTheme="minorHAnsi" w:cstheme="minorHAnsi"/>
          <w:sz w:val="22"/>
          <w:szCs w:val="22"/>
        </w:rPr>
        <w:t xml:space="preserve">. Udział ww. osób nie obciąża finansowo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86631E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6E5AC371" w14:textId="216144CA" w:rsidR="009B2AC4" w:rsidRPr="00F56326" w:rsidRDefault="00806EBA" w:rsidP="009B2AC4">
      <w:pPr>
        <w:pStyle w:val="Lista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Nadzór, o którym mowa w ust. 3. może być przeprowadzany częściej, jeżeli do PCBC S.A. wpłyną </w:t>
      </w:r>
      <w:r w:rsidR="0086631E" w:rsidRPr="00F56326">
        <w:rPr>
          <w:rFonts w:asciiTheme="minorHAnsi" w:hAnsiTheme="minorHAnsi" w:cstheme="minorHAnsi"/>
          <w:sz w:val="22"/>
          <w:szCs w:val="22"/>
        </w:rPr>
        <w:t>uzasadnione i właściwe</w:t>
      </w:r>
      <w:r w:rsidRPr="00F56326">
        <w:rPr>
          <w:rFonts w:asciiTheme="minorHAnsi" w:hAnsiTheme="minorHAnsi" w:cstheme="minorHAnsi"/>
          <w:sz w:val="22"/>
          <w:szCs w:val="22"/>
        </w:rPr>
        <w:t xml:space="preserve"> informacje o nieprawidłowościach związanych </w:t>
      </w:r>
      <w:r w:rsidR="0086631E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 xml:space="preserve">certyfikowanymi wyrobami. </w:t>
      </w:r>
    </w:p>
    <w:p w14:paraId="4887ED2B" w14:textId="10C8755A" w:rsidR="009B2AC4" w:rsidRPr="00643349" w:rsidRDefault="00B83440" w:rsidP="00D70D2F">
      <w:pPr>
        <w:pStyle w:val="Lista"/>
        <w:numPr>
          <w:ilvl w:val="0"/>
          <w:numId w:val="11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3975871"/>
      <w:r w:rsidRPr="00643349">
        <w:rPr>
          <w:rFonts w:asciiTheme="minorHAnsi" w:hAnsiTheme="minorHAnsi" w:cstheme="minorHAnsi"/>
          <w:sz w:val="22"/>
          <w:szCs w:val="22"/>
        </w:rPr>
        <w:t>Producent</w:t>
      </w:r>
      <w:r w:rsidR="00806EBA" w:rsidRPr="00643349">
        <w:rPr>
          <w:rFonts w:asciiTheme="minorHAnsi" w:hAnsiTheme="minorHAnsi" w:cstheme="minorHAnsi"/>
          <w:sz w:val="22"/>
          <w:szCs w:val="22"/>
        </w:rPr>
        <w:t xml:space="preserve"> wyraża zgodę na pobieranie </w:t>
      </w:r>
      <w:bookmarkStart w:id="10" w:name="_Hlk36471346"/>
      <w:r w:rsidR="0086631E" w:rsidRPr="00643349">
        <w:rPr>
          <w:rFonts w:asciiTheme="minorHAnsi" w:hAnsiTheme="minorHAnsi" w:cstheme="minorHAnsi"/>
          <w:sz w:val="22"/>
          <w:szCs w:val="22"/>
        </w:rPr>
        <w:t xml:space="preserve">przez </w:t>
      </w:r>
      <w:proofErr w:type="spellStart"/>
      <w:r w:rsidR="0086631E" w:rsidRPr="00643349">
        <w:rPr>
          <w:rFonts w:asciiTheme="minorHAnsi" w:hAnsiTheme="minorHAnsi" w:cstheme="minorHAnsi"/>
          <w:sz w:val="22"/>
          <w:szCs w:val="22"/>
        </w:rPr>
        <w:t>próbobiorców</w:t>
      </w:r>
      <w:proofErr w:type="spellEnd"/>
      <w:r w:rsidR="0086631E" w:rsidRPr="00643349">
        <w:rPr>
          <w:rFonts w:asciiTheme="minorHAnsi" w:hAnsiTheme="minorHAnsi" w:cstheme="minorHAnsi"/>
          <w:sz w:val="22"/>
          <w:szCs w:val="22"/>
        </w:rPr>
        <w:t xml:space="preserve"> uprawnionych przez Laboratorium Nawozów i Wyrobów Chemicznych PCBC S.A., prób wyrobów oznaczonych „znakiem bezpieczeństwa B” dla potrzeb </w:t>
      </w:r>
      <w:r w:rsidR="00B43A36" w:rsidRPr="00643349">
        <w:rPr>
          <w:rFonts w:asciiTheme="minorHAnsi" w:hAnsiTheme="minorHAnsi" w:cstheme="minorHAnsi"/>
          <w:sz w:val="22"/>
          <w:szCs w:val="22"/>
        </w:rPr>
        <w:t>certyfikacji</w:t>
      </w:r>
      <w:r w:rsidR="0086631E" w:rsidRPr="00643349">
        <w:rPr>
          <w:rFonts w:asciiTheme="minorHAnsi" w:hAnsiTheme="minorHAnsi" w:cstheme="minorHAnsi"/>
          <w:sz w:val="22"/>
          <w:szCs w:val="22"/>
        </w:rPr>
        <w:t xml:space="preserve"> i nadzoru: z produkcji, magazynu wyrobów gotowych lub z handlu</w:t>
      </w:r>
      <w:r w:rsidR="002420E0" w:rsidRPr="00643349">
        <w:rPr>
          <w:rFonts w:asciiTheme="minorHAnsi" w:hAnsiTheme="minorHAnsi" w:cstheme="minorHAnsi"/>
          <w:sz w:val="22"/>
          <w:szCs w:val="22"/>
        </w:rPr>
        <w:t xml:space="preserve"> lub dostarczenie wyrobu pobranego losowo do PCBC S.A. Warszawa, Oddział Badań i Certyfikacji w Pile</w:t>
      </w:r>
      <w:bookmarkEnd w:id="10"/>
      <w:r w:rsidR="00806EBA" w:rsidRPr="00643349">
        <w:rPr>
          <w:rFonts w:asciiTheme="minorHAnsi" w:hAnsiTheme="minorHAnsi" w:cstheme="minorHAnsi"/>
          <w:sz w:val="22"/>
          <w:szCs w:val="22"/>
        </w:rPr>
        <w:t xml:space="preserve">. Jeżeli wzory/próbki wyrobu są pobierane w jednostkach handlu, </w:t>
      </w:r>
      <w:r w:rsidRPr="00643349">
        <w:rPr>
          <w:rFonts w:asciiTheme="minorHAnsi" w:hAnsiTheme="minorHAnsi" w:cstheme="minorHAnsi"/>
          <w:sz w:val="22"/>
          <w:szCs w:val="22"/>
        </w:rPr>
        <w:t>Producent</w:t>
      </w:r>
      <w:r w:rsidR="00806EBA" w:rsidRPr="00643349">
        <w:rPr>
          <w:rFonts w:asciiTheme="minorHAnsi" w:hAnsiTheme="minorHAnsi" w:cstheme="minorHAnsi"/>
          <w:sz w:val="22"/>
          <w:szCs w:val="22"/>
        </w:rPr>
        <w:t xml:space="preserve"> pokrywa koszt zakupu wyrobów</w:t>
      </w:r>
      <w:r w:rsidR="00C91060" w:rsidRPr="00643349">
        <w:rPr>
          <w:rFonts w:asciiTheme="minorHAnsi" w:hAnsiTheme="minorHAnsi" w:cstheme="minorHAnsi"/>
          <w:sz w:val="22"/>
          <w:szCs w:val="22"/>
        </w:rPr>
        <w:t xml:space="preserve"> i badań</w:t>
      </w:r>
      <w:r w:rsidR="00806EBA" w:rsidRPr="00643349">
        <w:rPr>
          <w:rFonts w:asciiTheme="minorHAnsi" w:hAnsiTheme="minorHAnsi" w:cstheme="minorHAnsi"/>
          <w:sz w:val="22"/>
          <w:szCs w:val="22"/>
        </w:rPr>
        <w:t>.</w:t>
      </w:r>
    </w:p>
    <w:p w14:paraId="671F24CA" w14:textId="4A2ABF78" w:rsidR="00503CF7" w:rsidRPr="00643349" w:rsidRDefault="00503CF7" w:rsidP="00942893">
      <w:pPr>
        <w:pStyle w:val="Akapitzlis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1" w:name="_Hlk36471502"/>
      <w:bookmarkStart w:id="12" w:name="_Hlk43976277"/>
      <w:bookmarkEnd w:id="9"/>
      <w:r w:rsidRPr="00643349">
        <w:rPr>
          <w:rFonts w:asciiTheme="minorHAnsi" w:hAnsiTheme="minorHAnsi" w:cstheme="minorHAnsi"/>
          <w:sz w:val="22"/>
          <w:szCs w:val="22"/>
        </w:rPr>
        <w:t>Co najmniej raz w okresie ważności certyfikatu będą wykonywane przez Laboratorium Nawozów i</w:t>
      </w:r>
      <w:r w:rsidR="00DA5251" w:rsidRPr="00643349">
        <w:rPr>
          <w:rFonts w:asciiTheme="minorHAnsi" w:hAnsiTheme="minorHAnsi" w:cstheme="minorHAnsi"/>
          <w:sz w:val="22"/>
          <w:szCs w:val="22"/>
        </w:rPr>
        <w:t> </w:t>
      </w:r>
      <w:r w:rsidRPr="00643349">
        <w:rPr>
          <w:rFonts w:asciiTheme="minorHAnsi" w:hAnsiTheme="minorHAnsi" w:cstheme="minorHAnsi"/>
          <w:sz w:val="22"/>
          <w:szCs w:val="22"/>
        </w:rPr>
        <w:t xml:space="preserve">Wyrobów Chemicznych PCBC S.A. na zlecenie Producenta badania w nadzorze nad wydanym certyfikatem, w zakresie </w:t>
      </w:r>
      <w:r w:rsidR="00643349" w:rsidRPr="00643349">
        <w:rPr>
          <w:rFonts w:asciiTheme="minorHAnsi" w:hAnsiTheme="minorHAnsi" w:cstheme="minorHAnsi"/>
          <w:sz w:val="22"/>
          <w:szCs w:val="22"/>
        </w:rPr>
        <w:t>określonym</w:t>
      </w:r>
      <w:r w:rsidRPr="00643349">
        <w:rPr>
          <w:rFonts w:asciiTheme="minorHAnsi" w:hAnsiTheme="minorHAnsi" w:cstheme="minorHAnsi"/>
          <w:sz w:val="22"/>
          <w:szCs w:val="22"/>
        </w:rPr>
        <w:t xml:space="preserve"> w Kryteriach </w:t>
      </w:r>
      <w:r w:rsidR="009D6A8D" w:rsidRPr="00643349">
        <w:rPr>
          <w:rFonts w:asciiTheme="minorHAnsi" w:hAnsiTheme="minorHAnsi" w:cstheme="minorHAnsi"/>
          <w:sz w:val="22"/>
          <w:szCs w:val="22"/>
        </w:rPr>
        <w:t xml:space="preserve">technicznych nr 01/BP/PC/PCBC/2001 z </w:t>
      </w:r>
      <w:proofErr w:type="spellStart"/>
      <w:r w:rsidR="009D6A8D" w:rsidRPr="00643349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9D6A8D" w:rsidRPr="00643349">
        <w:rPr>
          <w:rFonts w:asciiTheme="minorHAnsi" w:hAnsiTheme="minorHAnsi" w:cstheme="minorHAnsi"/>
          <w:sz w:val="22"/>
          <w:szCs w:val="22"/>
        </w:rPr>
        <w:t xml:space="preserve">. zm. </w:t>
      </w:r>
      <w:r w:rsidRPr="00643349">
        <w:rPr>
          <w:rFonts w:asciiTheme="minorHAnsi" w:hAnsiTheme="minorHAnsi" w:cstheme="minorHAnsi"/>
          <w:sz w:val="22"/>
          <w:szCs w:val="22"/>
        </w:rPr>
        <w:t xml:space="preserve">Próby będą pobierane przez upoważnionych </w:t>
      </w:r>
      <w:proofErr w:type="spellStart"/>
      <w:r w:rsidRPr="00643349">
        <w:rPr>
          <w:rFonts w:asciiTheme="minorHAnsi" w:hAnsiTheme="minorHAnsi" w:cstheme="minorHAnsi"/>
          <w:sz w:val="22"/>
          <w:szCs w:val="22"/>
        </w:rPr>
        <w:t>próbobiorców</w:t>
      </w:r>
      <w:proofErr w:type="spellEnd"/>
      <w:r w:rsidRPr="00643349">
        <w:rPr>
          <w:rFonts w:asciiTheme="minorHAnsi" w:hAnsiTheme="minorHAnsi" w:cstheme="minorHAnsi"/>
          <w:sz w:val="22"/>
          <w:szCs w:val="22"/>
        </w:rPr>
        <w:t xml:space="preserve"> Laboratorium Nawozów i Wyrobów Chemicznych PCBC S.A. Badania te prowadzone będą na koszt Producenta</w:t>
      </w:r>
      <w:bookmarkEnd w:id="11"/>
      <w:r w:rsidRPr="00643349">
        <w:rPr>
          <w:rFonts w:asciiTheme="minorHAnsi" w:hAnsiTheme="minorHAnsi" w:cstheme="minorHAnsi"/>
          <w:sz w:val="22"/>
          <w:szCs w:val="22"/>
        </w:rPr>
        <w:t xml:space="preserve">. Raporty z badań Producent przekaże do PCBC S.A. </w:t>
      </w:r>
    </w:p>
    <w:bookmarkEnd w:id="12"/>
    <w:p w14:paraId="347CDECA" w14:textId="7A5B85C7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64C915BA" w14:textId="418209A6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Zmiana wymagań dotyczących wyrobów</w:t>
      </w:r>
    </w:p>
    <w:p w14:paraId="09974BE7" w14:textId="1AEAA262" w:rsidR="009B2AC4" w:rsidRPr="00F56326" w:rsidRDefault="00B83440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będzie pisemnie informował PCBC S.A., z odpowiednim wyprzedzeniem (nie krótszym niż 21 dni), o zamierzonych zmianach w wyrobie, procesie produkcji lub w systemie zarządzania, mogących mieć wpływ na </w:t>
      </w:r>
      <w:r w:rsidR="006704F0" w:rsidRPr="00F56326">
        <w:rPr>
          <w:rFonts w:asciiTheme="minorHAnsi" w:hAnsiTheme="minorHAnsi" w:cstheme="minorHAnsi"/>
          <w:sz w:val="22"/>
          <w:szCs w:val="22"/>
        </w:rPr>
        <w:t xml:space="preserve">jakość i </w:t>
      </w:r>
      <w:r w:rsidR="00806EBA" w:rsidRPr="00F56326">
        <w:rPr>
          <w:rFonts w:asciiTheme="minorHAnsi" w:hAnsiTheme="minorHAnsi" w:cstheme="minorHAnsi"/>
          <w:sz w:val="22"/>
          <w:szCs w:val="22"/>
        </w:rPr>
        <w:t>bezpieczeństwo wyrobu. Zmiany mogą być dokonywane wyłącznie po uzyskaniu pisemnej akceptacji PCBC S.A.</w:t>
      </w:r>
    </w:p>
    <w:p w14:paraId="06E47254" w14:textId="76FC63BF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będzie informowało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o zmianach w przepisach prawnych </w:t>
      </w:r>
      <w:r w:rsidR="004E0FFE" w:rsidRPr="00F56326">
        <w:rPr>
          <w:rFonts w:asciiTheme="minorHAnsi" w:hAnsiTheme="minorHAnsi" w:cstheme="minorHAnsi"/>
          <w:sz w:val="22"/>
          <w:szCs w:val="22"/>
        </w:rPr>
        <w:t>i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 dokumentach </w:t>
      </w:r>
      <w:r w:rsidRPr="00F56326">
        <w:rPr>
          <w:rFonts w:asciiTheme="minorHAnsi" w:hAnsiTheme="minorHAnsi" w:cstheme="minorHAnsi"/>
          <w:sz w:val="22"/>
          <w:szCs w:val="22"/>
        </w:rPr>
        <w:t xml:space="preserve">normatywnych, stanowiących podstawę certyfikacji. </w:t>
      </w:r>
    </w:p>
    <w:p w14:paraId="5F858167" w14:textId="769233EB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Jeżeli wymagania dotyczące wyrobów wymienionych w certyfikacie zostaną zmienione, PCBC S.A. powiadomi pisemnie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o terminie, w jakim zmienione wymagania wejdą w życie oraz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 xml:space="preserve">ewentualnej konieczności dodatkowego sprawdzenia wyrobów, na które został wydany certyfikat. </w:t>
      </w:r>
    </w:p>
    <w:p w14:paraId="3E1BAC39" w14:textId="4B8B838F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ciągu dwóch tygodni od daty otrzymania zawiadomienia, o którym mowa w ust. 3.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poinformuje pisemnie PCBC S.A. czy będzie przygotowany do wprowadzenia zmian w podanym terminie. </w:t>
      </w:r>
    </w:p>
    <w:p w14:paraId="0601D9CD" w14:textId="186A1414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prześle potwierdzenie wprowadzenia zmian przed terminem wejścia w życie nowych uregulowań, o których mowa w ust. 3 i ewentualne dodatkowe sprawdzenia dadzą wynik pozytywny, PCBC S.A. wyda nowy certyfikat, a poprzedni </w:t>
      </w:r>
      <w:r w:rsidR="004E0FFE" w:rsidRPr="00F56326">
        <w:rPr>
          <w:rFonts w:asciiTheme="minorHAnsi" w:hAnsiTheme="minorHAnsi" w:cstheme="minorHAnsi"/>
          <w:sz w:val="22"/>
          <w:szCs w:val="22"/>
        </w:rPr>
        <w:t>straci moc obowiązującą</w:t>
      </w:r>
      <w:r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E49362" w14:textId="2CF7A174" w:rsidR="00041D2A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Jeżeli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zawiadomi PCBC S.A., że nie jest w stanie wprowadzić zmian lub</w:t>
      </w:r>
      <w:r w:rsidR="00DA5251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 xml:space="preserve">nie wprowadzi 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zmian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wymaganym terminie, albo jeżeli wyniki dodatkowych sprawdzeń będą negatywne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SYMBOL 150 \f "Times New Roman TUR" \s 10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–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certyfikat utraci ważność z dniem wejścia w życie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aktów normatywnych wprowadzających </w:t>
      </w:r>
      <w:r w:rsidR="00F61022" w:rsidRPr="00F56326">
        <w:rPr>
          <w:rFonts w:asciiTheme="minorHAnsi" w:hAnsiTheme="minorHAnsi" w:cstheme="minorHAnsi"/>
          <w:sz w:val="22"/>
          <w:szCs w:val="22"/>
        </w:rPr>
        <w:t>do stosowania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 odmienne wymagania.</w:t>
      </w:r>
    </w:p>
    <w:p w14:paraId="0FF6E581" w14:textId="311208AB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63615E8F" w14:textId="118A139E" w:rsidR="00041D2A" w:rsidRPr="00F56326" w:rsidRDefault="00806EBA" w:rsidP="009B2AC4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Skargi i odwołania</w:t>
      </w:r>
    </w:p>
    <w:p w14:paraId="76E19EF0" w14:textId="3A65C227" w:rsidR="009B2AC4" w:rsidRPr="00F56326" w:rsidRDefault="00B83440" w:rsidP="009B2AC4">
      <w:pPr>
        <w:numPr>
          <w:ilvl w:val="0"/>
          <w:numId w:val="1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będzie przechowywał zapisy dotyczące skarg oraz podjętych działań korygujących i na żądanie PCBC S.A. będzie informował o wszelkich skargach dotyczących wyrobów</w:t>
      </w:r>
      <w:r w:rsidR="00503CF7" w:rsidRPr="00F56326">
        <w:rPr>
          <w:rFonts w:asciiTheme="minorHAnsi" w:hAnsiTheme="minorHAnsi" w:cstheme="minorHAnsi"/>
          <w:sz w:val="22"/>
          <w:szCs w:val="22"/>
        </w:rPr>
        <w:t xml:space="preserve"> objętych certyfikacją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BBCBB" w14:textId="6FC7B5DF" w:rsidR="00041D2A" w:rsidRPr="00F56326" w:rsidRDefault="00B83440" w:rsidP="009B2AC4">
      <w:pPr>
        <w:numPr>
          <w:ilvl w:val="0"/>
          <w:numId w:val="1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Producentowi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przysługuje prawo odwołania się w sprawach związanych z procesem certyfikacji </w:t>
      </w:r>
      <w:r w:rsidR="0030084D" w:rsidRPr="00F56326">
        <w:rPr>
          <w:rFonts w:asciiTheme="minorHAnsi" w:hAnsiTheme="minorHAnsi" w:cstheme="minorHAnsi"/>
          <w:sz w:val="22"/>
          <w:szCs w:val="22"/>
        </w:rPr>
        <w:br/>
      </w:r>
      <w:r w:rsidR="00806EBA" w:rsidRPr="00F56326">
        <w:rPr>
          <w:rFonts w:asciiTheme="minorHAnsi" w:hAnsiTheme="minorHAnsi" w:cstheme="minorHAnsi"/>
          <w:sz w:val="22"/>
          <w:szCs w:val="22"/>
        </w:rPr>
        <w:t>i nadzoru. Tryb wnoszenia odwołania podany jest na stronie internetowej  PCBC S.A.</w:t>
      </w:r>
    </w:p>
    <w:p w14:paraId="5FF426E7" w14:textId="1BE34E7B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7B53670" w14:textId="406E9CDA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Reklama</w:t>
      </w:r>
    </w:p>
    <w:p w14:paraId="7132066F" w14:textId="2E69C602" w:rsidR="00041D2A" w:rsidRPr="00F56326" w:rsidRDefault="00806EBA" w:rsidP="0044212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ma prawo podawania do publicznej wiadomości faktu posiadania certyfikatów i prawa oznaczania wyrobów </w:t>
      </w:r>
      <w:r w:rsidR="005F391D" w:rsidRPr="00F56326">
        <w:rPr>
          <w:rFonts w:asciiTheme="minorHAnsi" w:hAnsiTheme="minorHAnsi" w:cstheme="minorHAnsi"/>
          <w:sz w:val="22"/>
          <w:szCs w:val="22"/>
        </w:rPr>
        <w:t>objętych certyfikacją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5F391D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znakiem bezpieczeństwa B</w:t>
      </w:r>
      <w:r w:rsidR="005F391D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sposób niewprowadzający w błąd.</w:t>
      </w:r>
    </w:p>
    <w:p w14:paraId="272DC657" w14:textId="7A468DA9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0E14909D" w14:textId="493FB703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Publikacje</w:t>
      </w:r>
    </w:p>
    <w:p w14:paraId="05DBC3F0" w14:textId="56F10B65" w:rsidR="00041D2A" w:rsidRPr="00F56326" w:rsidRDefault="00806EBA" w:rsidP="0044212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prowadzi rejestr wydanych i cofniętych certyfikatów</w:t>
      </w:r>
      <w:r w:rsidR="0059233D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AF87214" w14:textId="7FB58972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083D4355" w14:textId="77777777" w:rsidR="00041D2A" w:rsidRPr="00F56326" w:rsidRDefault="00806EB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Poufność</w:t>
      </w:r>
    </w:p>
    <w:p w14:paraId="2CA2B9CC" w14:textId="619F15A2" w:rsidR="0020738F" w:rsidRPr="00F56326" w:rsidRDefault="00806EBA" w:rsidP="0020738F">
      <w:pPr>
        <w:pStyle w:val="10-ParagraphGRIDStandardy"/>
        <w:numPr>
          <w:ilvl w:val="0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zobowiązuje się nie przekazywać ani nie ujawniać nikomu, bez uprzedniej pisemnej zgody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20738F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jakichkolwiek informacji niepodanych do wiadomości publicznej, jakie uzyskało w związku lub przy okazji wykonywania obowiązków na podstawie niniejszej umowy. Obowiązek, </w:t>
      </w:r>
      <w:r w:rsidR="0020738F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 xml:space="preserve">którym mowa powyżej, dotyczy w szczególności informacji stanowiących </w:t>
      </w:r>
      <w:r w:rsidR="0020738F" w:rsidRPr="00F56326">
        <w:rPr>
          <w:rFonts w:asciiTheme="minorHAnsi" w:hAnsiTheme="minorHAnsi" w:cstheme="minorHAnsi"/>
          <w:sz w:val="22"/>
          <w:szCs w:val="22"/>
        </w:rPr>
        <w:t xml:space="preserve">tajemnicę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20738F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w tym w szczególności danych technicznych, programowych, technologicznych, organizacyjnych, finansowych, personalnych, handlowych, statystycznych, pracowniczych, jak również innych informacji chronionych </w:t>
      </w:r>
      <w:r w:rsidRPr="00F56326">
        <w:rPr>
          <w:rFonts w:asciiTheme="minorHAnsi" w:hAnsiTheme="minorHAnsi" w:cstheme="minorHAnsi"/>
          <w:sz w:val="22"/>
          <w:szCs w:val="22"/>
        </w:rPr>
        <w:lastRenderedPageBreak/>
        <w:t>przepisami prawa.</w:t>
      </w:r>
    </w:p>
    <w:p w14:paraId="52BB8C0D" w14:textId="3FB8B91F" w:rsidR="0020738F" w:rsidRPr="00F56326" w:rsidRDefault="0020738F" w:rsidP="0020738F">
      <w:pPr>
        <w:pStyle w:val="10-ParagraphGRIDStandardy"/>
        <w:numPr>
          <w:ilvl w:val="0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78F293BC" w14:textId="6D281E37" w:rsidR="00041D2A" w:rsidRPr="00F56326" w:rsidRDefault="00806EBA" w:rsidP="00442125">
      <w:pPr>
        <w:pStyle w:val="10-ParagraphGRIDStandardy"/>
        <w:numPr>
          <w:ilvl w:val="0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Powyższe ograniczenie nie ma zastosowania do informacji poufnych: </w:t>
      </w:r>
    </w:p>
    <w:p w14:paraId="0D1A7AED" w14:textId="7266E0C2" w:rsidR="00041D2A" w:rsidRPr="00F56326" w:rsidRDefault="00806EB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a)</w:t>
      </w:r>
      <w:r w:rsidRPr="00F56326">
        <w:rPr>
          <w:rFonts w:asciiTheme="minorHAnsi" w:hAnsiTheme="minorHAnsi" w:cstheme="minorHAnsi"/>
          <w:sz w:val="22"/>
          <w:szCs w:val="22"/>
        </w:rPr>
        <w:tab/>
        <w:t>których ujawnienie przez PCBC S.A. będzie konieczne ze względu na obowiązujące przepisy prawa,</w:t>
      </w:r>
    </w:p>
    <w:p w14:paraId="4BEA91AA" w14:textId="77777777" w:rsidR="00041D2A" w:rsidRPr="00F56326" w:rsidRDefault="00806EB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b)</w:t>
      </w:r>
      <w:r w:rsidRPr="00F56326">
        <w:rPr>
          <w:rFonts w:asciiTheme="minorHAnsi" w:hAnsiTheme="minorHAnsi" w:cstheme="minorHAnsi"/>
          <w:sz w:val="22"/>
          <w:szCs w:val="22"/>
        </w:rPr>
        <w:tab/>
        <w:t>gdy są one informacjami powszechnie znanymi,</w:t>
      </w:r>
    </w:p>
    <w:p w14:paraId="00E3101C" w14:textId="6FC9668A" w:rsidR="00041D2A" w:rsidRPr="00F56326" w:rsidRDefault="00806EB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c)</w:t>
      </w:r>
      <w:r w:rsidRPr="00F56326">
        <w:rPr>
          <w:rFonts w:asciiTheme="minorHAnsi" w:hAnsiTheme="minorHAnsi" w:cstheme="minorHAnsi"/>
          <w:sz w:val="22"/>
          <w:szCs w:val="22"/>
        </w:rPr>
        <w:tab/>
        <w:t>gdy są one znane PCBC S.A. bez naruszenia klauzuli poufności,</w:t>
      </w:r>
    </w:p>
    <w:p w14:paraId="21EDC47C" w14:textId="77777777" w:rsidR="00041D2A" w:rsidRPr="00F56326" w:rsidRDefault="00806EB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d)</w:t>
      </w:r>
      <w:r w:rsidRPr="00F56326">
        <w:rPr>
          <w:rFonts w:asciiTheme="minorHAnsi" w:hAnsiTheme="minorHAnsi" w:cstheme="minorHAnsi"/>
          <w:sz w:val="22"/>
          <w:szCs w:val="22"/>
        </w:rPr>
        <w:tab/>
        <w:t>gdy zostaną one stworzone przez PCBC S.A.,</w:t>
      </w:r>
    </w:p>
    <w:p w14:paraId="56DE1E78" w14:textId="77777777" w:rsidR="0020738F" w:rsidRPr="00F56326" w:rsidRDefault="00806EBA" w:rsidP="004421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e)</w:t>
      </w:r>
      <w:r w:rsidRPr="00F56326">
        <w:rPr>
          <w:rFonts w:asciiTheme="minorHAnsi" w:hAnsiTheme="minorHAnsi" w:cstheme="minorHAnsi"/>
          <w:sz w:val="22"/>
          <w:szCs w:val="22"/>
        </w:rPr>
        <w:tab/>
        <w:t>gdy ujawnienie przez PCBC nastąpi na żądanie uprawnionych organów kontroli lub nadzoru</w:t>
      </w:r>
      <w:r w:rsidR="0020738F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07E3AC11" w14:textId="648D483B" w:rsidR="00041D2A" w:rsidRPr="00F56326" w:rsidRDefault="00806EBA" w:rsidP="0020738F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Ponadto PCBC S.A. może zatrzymać</w:t>
      </w:r>
      <w:r w:rsidR="0020738F" w:rsidRPr="00F56326">
        <w:rPr>
          <w:rFonts w:asciiTheme="minorHAnsi" w:hAnsiTheme="minorHAnsi" w:cstheme="minorHAnsi"/>
          <w:sz w:val="22"/>
          <w:szCs w:val="22"/>
        </w:rPr>
        <w:t xml:space="preserve"> -</w:t>
      </w:r>
      <w:r w:rsidRPr="00F56326">
        <w:rPr>
          <w:rFonts w:asciiTheme="minorHAnsi" w:hAnsiTheme="minorHAnsi" w:cstheme="minorHAnsi"/>
          <w:sz w:val="22"/>
          <w:szCs w:val="22"/>
        </w:rPr>
        <w:t xml:space="preserve"> z zachowaniem postanowień niniejszego paragrafu</w:t>
      </w:r>
      <w:r w:rsidR="0020738F" w:rsidRPr="00F56326">
        <w:rPr>
          <w:rFonts w:asciiTheme="minorHAnsi" w:hAnsiTheme="minorHAnsi" w:cstheme="minorHAnsi"/>
          <w:sz w:val="22"/>
          <w:szCs w:val="22"/>
        </w:rPr>
        <w:t xml:space="preserve"> -</w:t>
      </w:r>
      <w:r w:rsidRPr="00F56326">
        <w:rPr>
          <w:rFonts w:asciiTheme="minorHAnsi" w:hAnsiTheme="minorHAnsi" w:cstheme="minorHAnsi"/>
          <w:sz w:val="22"/>
          <w:szCs w:val="22"/>
        </w:rPr>
        <w:t xml:space="preserve"> kopie poufnych informacji, jeśli będzie to niezbędne do spełnienia odpowiednich wymogów dotyczących profesjonalnych standardów, wymogów nakładanych na PCBC S.A. przepisami prawa oraz wewnętrznymi procedurami.</w:t>
      </w:r>
    </w:p>
    <w:p w14:paraId="0C1FC12E" w14:textId="007D6185" w:rsidR="00442125" w:rsidRPr="00F56326" w:rsidRDefault="00806EBA" w:rsidP="00442125">
      <w:pPr>
        <w:pStyle w:val="10-ParagraphGRIDStandardy"/>
        <w:numPr>
          <w:ilvl w:val="0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Ograniczenie wyszczególnione w ust. 1 powyżej nie ma zastosowania w stosunku do wskazanych pisemnie przez PCBC S.A. pracowników PCBC S.A. oraz osób współpracujących z PCBC S.A. w zakresie, w jakim ww</w:t>
      </w:r>
      <w:r w:rsidR="0086631E" w:rsidRPr="00F56326">
        <w:rPr>
          <w:rFonts w:asciiTheme="minorHAnsi" w:hAnsiTheme="minorHAnsi" w:cstheme="minorHAnsi"/>
          <w:sz w:val="22"/>
          <w:szCs w:val="22"/>
        </w:rPr>
        <w:t>.</w:t>
      </w:r>
      <w:r w:rsidRPr="00F56326">
        <w:rPr>
          <w:rFonts w:asciiTheme="minorHAnsi" w:hAnsiTheme="minorHAnsi" w:cstheme="minorHAnsi"/>
          <w:sz w:val="22"/>
          <w:szCs w:val="22"/>
        </w:rPr>
        <w:t xml:space="preserve"> pracownicy i osoby wykorzystują informacje poufne w celu należytego wykonania obowiązków i zadań wynikających z niniejszej umowy.</w:t>
      </w:r>
    </w:p>
    <w:p w14:paraId="34028F48" w14:textId="4F8432BD" w:rsidR="00041D2A" w:rsidRPr="00F56326" w:rsidRDefault="00806EBA" w:rsidP="00442125">
      <w:pPr>
        <w:pStyle w:val="10-ParagraphGRIDStandardy"/>
        <w:numPr>
          <w:ilvl w:val="0"/>
          <w:numId w:val="2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Obowiązek zachowania poufności, o którym mowa w ust. 1 powyżej nie jest ograniczony w czasie.</w:t>
      </w:r>
    </w:p>
    <w:p w14:paraId="613F969E" w14:textId="6512DD84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1F1D4CA3" w14:textId="21391056" w:rsidR="00041D2A" w:rsidRPr="00F56326" w:rsidRDefault="00806EBA" w:rsidP="00442125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Należności</w:t>
      </w:r>
    </w:p>
    <w:p w14:paraId="413AF909" w14:textId="6F5F0F17" w:rsidR="00041D2A" w:rsidRPr="00F56326" w:rsidRDefault="00B83440" w:rsidP="00442125">
      <w:pPr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zapłacić wszystkie należności PCBC S.A. związane z procesem</w:t>
      </w:r>
      <w:r w:rsidR="00F61022" w:rsidRPr="00F56326">
        <w:rPr>
          <w:rFonts w:asciiTheme="minorHAnsi" w:hAnsiTheme="minorHAnsi" w:cstheme="minorHAnsi"/>
          <w:sz w:val="22"/>
          <w:szCs w:val="22"/>
        </w:rPr>
        <w:t xml:space="preserve"> certyfikacji</w:t>
      </w:r>
      <w:r w:rsidR="00766468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766468" w:rsidRPr="00F56326">
        <w:rPr>
          <w:rFonts w:asciiTheme="minorHAnsi" w:hAnsiTheme="minorHAnsi" w:cstheme="minorHAnsi"/>
          <w:color w:val="auto"/>
          <w:sz w:val="22"/>
          <w:szCs w:val="22"/>
        </w:rPr>
        <w:t>wyrobów oznaczanych ,,znakiem bezpieczeństwa B’’ i sprawowania nadzoru, w tym delegacji służbowych</w:t>
      </w:r>
      <w:r w:rsidR="00806EBA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, określone w kosztorysie numer </w:t>
      </w:r>
      <w:bookmarkStart w:id="13" w:name="Tekst27"/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"Nr koszt."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&lt;&lt;Nr koszt.&gt;&gt;</w: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13"/>
      <w:r w:rsidR="00806EBA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bookmarkStart w:id="14" w:name="Tekst28"/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14"/>
      <w:r w:rsidR="007A388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A388F" w:rsidRPr="00DF55FA">
        <w:rPr>
          <w:rFonts w:ascii="Calibri" w:hAnsi="Calibri"/>
          <w:bCs/>
          <w:sz w:val="22"/>
        </w:rPr>
        <w:t xml:space="preserve">stanowiącym </w:t>
      </w:r>
      <w:r w:rsidR="007A388F">
        <w:rPr>
          <w:rFonts w:ascii="Calibri" w:hAnsi="Calibri"/>
          <w:bCs/>
          <w:sz w:val="22"/>
        </w:rPr>
        <w:t>z</w:t>
      </w:r>
      <w:r w:rsidR="007A388F" w:rsidRPr="00DF55FA">
        <w:rPr>
          <w:rFonts w:ascii="Calibri" w:hAnsi="Calibri"/>
          <w:bCs/>
          <w:sz w:val="22"/>
        </w:rPr>
        <w:t>ałącznik nr 1 do niniejszej umowy</w:t>
      </w:r>
      <w:r w:rsidR="007A388F" w:rsidRPr="00DF55FA">
        <w:rPr>
          <w:rFonts w:ascii="Calibri" w:hAnsi="Calibri"/>
          <w:bCs/>
          <w:sz w:val="22"/>
        </w:rPr>
        <w:fldChar w:fldCharType="begin"/>
      </w:r>
      <w:r w:rsidR="007A388F" w:rsidRPr="00DF55FA">
        <w:rPr>
          <w:rFonts w:ascii="Calibri" w:hAnsi="Calibri"/>
          <w:bCs/>
          <w:sz w:val="22"/>
        </w:rPr>
        <w:instrText xml:space="preserve"> FORMTEXT </w:instrText>
      </w:r>
      <w:r w:rsidR="009358C1">
        <w:rPr>
          <w:rFonts w:ascii="Calibri" w:hAnsi="Calibri"/>
          <w:bCs/>
          <w:sz w:val="22"/>
        </w:rPr>
        <w:fldChar w:fldCharType="separate"/>
      </w:r>
      <w:r w:rsidR="007A388F" w:rsidRPr="00DF55FA">
        <w:rPr>
          <w:rFonts w:ascii="Calibri" w:hAnsi="Calibri"/>
          <w:bCs/>
          <w:sz w:val="22"/>
        </w:rPr>
        <w:fldChar w:fldCharType="end"/>
      </w:r>
      <w:r w:rsidR="007A388F" w:rsidRPr="00DF55FA">
        <w:rPr>
          <w:rFonts w:ascii="Calibri" w:hAnsi="Calibri"/>
          <w:bCs/>
          <w:sz w:val="22"/>
        </w:rPr>
        <w:t>.</w:t>
      </w:r>
    </w:p>
    <w:p w14:paraId="14F77660" w14:textId="2CE98ED9" w:rsidR="00766468" w:rsidRPr="00F56326" w:rsidRDefault="00766468" w:rsidP="00766468">
      <w:pPr>
        <w:pStyle w:val="Akapitzlist"/>
        <w:numPr>
          <w:ilvl w:val="0"/>
          <w:numId w:val="16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color w:val="auto"/>
          <w:sz w:val="22"/>
          <w:szCs w:val="22"/>
        </w:rPr>
        <w:t>Producent zobowiązuje się pokryć koszty zakupionych wyrobów/wyrobu dla potrzeb</w:t>
      </w:r>
      <w:r w:rsidR="00F61022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certyfikacji</w:t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>, w</w:t>
      </w:r>
      <w:r w:rsidR="00DA0F85" w:rsidRPr="00F5632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ilościach </w:t>
      </w:r>
      <w:r w:rsidRPr="00F56326">
        <w:rPr>
          <w:rFonts w:asciiTheme="minorHAnsi" w:hAnsiTheme="minorHAnsi" w:cstheme="minorHAnsi"/>
          <w:sz w:val="22"/>
          <w:szCs w:val="22"/>
        </w:rPr>
        <w:t>umożliwiających wykonanie badań.</w:t>
      </w:r>
    </w:p>
    <w:p w14:paraId="14CB3661" w14:textId="1719E3E4" w:rsidR="00041D2A" w:rsidRPr="00F56326" w:rsidRDefault="00806EBA" w:rsidP="00442125">
      <w:pPr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Należność płatna będzie przelewem na rachunek bankowy PCBC S.A. po </w:t>
      </w:r>
      <w:r w:rsidR="00B870CF" w:rsidRPr="00F56326">
        <w:rPr>
          <w:rFonts w:asciiTheme="minorHAnsi" w:hAnsiTheme="minorHAnsi" w:cstheme="minorHAnsi"/>
          <w:sz w:val="22"/>
          <w:szCs w:val="22"/>
        </w:rPr>
        <w:t xml:space="preserve">uwzględnieniu </w:t>
      </w:r>
      <w:r w:rsidR="008A15D3" w:rsidRPr="00F56326">
        <w:rPr>
          <w:rFonts w:asciiTheme="minorHAnsi" w:hAnsiTheme="minorHAnsi" w:cstheme="minorHAnsi"/>
          <w:sz w:val="22"/>
          <w:szCs w:val="22"/>
        </w:rPr>
        <w:t xml:space="preserve">odpowiednich </w:t>
      </w:r>
      <w:r w:rsidRPr="00F56326">
        <w:rPr>
          <w:rFonts w:asciiTheme="minorHAnsi" w:hAnsiTheme="minorHAnsi" w:cstheme="minorHAnsi"/>
          <w:sz w:val="22"/>
          <w:szCs w:val="22"/>
        </w:rPr>
        <w:t>czynności związanych z certyfikacją i nadzorem na podstawie faktury VAT, w terminie 14 dni od dnia jej wystawienia.</w:t>
      </w:r>
    </w:p>
    <w:p w14:paraId="176138D0" w14:textId="23E9DFE0" w:rsidR="0030084D" w:rsidRPr="00F56326" w:rsidRDefault="00B83440" w:rsidP="004E031B">
      <w:pPr>
        <w:numPr>
          <w:ilvl w:val="0"/>
          <w:numId w:val="16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oświadcza, że jest zarejestrowanym podatnikiem podatku VAT.</w:t>
      </w:r>
    </w:p>
    <w:p w14:paraId="60F36B0D" w14:textId="17CD0E10" w:rsidR="008A15D3" w:rsidRPr="00F56326" w:rsidRDefault="008A15D3" w:rsidP="008A15D3">
      <w:pPr>
        <w:pStyle w:val="Zwykytek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Koszty, o których mowa powyżej są ustalone na podstawie obowiązujących przepisów i aktualnego cennika zatwierdzonego przez Zarząd PCBC S.A.</w:t>
      </w:r>
    </w:p>
    <w:p w14:paraId="48738965" w14:textId="0D8FFC6A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10</w:t>
      </w:r>
    </w:p>
    <w:p w14:paraId="136ACC9F" w14:textId="67D3358A" w:rsidR="00041D2A" w:rsidRPr="00F56326" w:rsidRDefault="00B870CF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Zakończenie, z</w:t>
      </w:r>
      <w:r w:rsidR="00806EBA" w:rsidRPr="00F56326">
        <w:rPr>
          <w:rFonts w:asciiTheme="minorHAnsi" w:hAnsiTheme="minorHAnsi" w:cstheme="minorHAnsi"/>
          <w:sz w:val="22"/>
          <w:szCs w:val="22"/>
          <w:u w:val="single"/>
        </w:rPr>
        <w:t>awieszenie, cofnięcie lub ograniczenie zakresu certyfika</w:t>
      </w:r>
      <w:r w:rsidR="00C459B6" w:rsidRPr="00F56326">
        <w:rPr>
          <w:rFonts w:asciiTheme="minorHAnsi" w:hAnsiTheme="minorHAnsi" w:cstheme="minorHAnsi"/>
          <w:sz w:val="22"/>
          <w:szCs w:val="22"/>
          <w:u w:val="single"/>
        </w:rPr>
        <w:t>cji</w:t>
      </w:r>
    </w:p>
    <w:p w14:paraId="16947F2C" w14:textId="5C1C13DF" w:rsidR="006378F9" w:rsidRPr="00F56326" w:rsidRDefault="006378F9" w:rsidP="00DA0F85">
      <w:pPr>
        <w:pStyle w:val="Tekstpodstawowy"/>
        <w:numPr>
          <w:ilvl w:val="3"/>
          <w:numId w:val="11"/>
        </w:numPr>
        <w:tabs>
          <w:tab w:val="left" w:pos="284"/>
        </w:tabs>
        <w:spacing w:before="240" w:after="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Producent na każdym etapie prowadzonej </w:t>
      </w:r>
      <w:r w:rsidR="00697AF5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ma możliwość jej zakończenia. Zakończenie </w:t>
      </w:r>
      <w:r w:rsidR="00697AF5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odbywa się na pisemny wniosek Producenta</w:t>
      </w:r>
      <w:r w:rsidR="00697AF5" w:rsidRPr="00F56326">
        <w:rPr>
          <w:rFonts w:asciiTheme="minorHAnsi" w:hAnsiTheme="minorHAnsi" w:cstheme="minorHAnsi"/>
          <w:sz w:val="22"/>
          <w:szCs w:val="22"/>
        </w:rPr>
        <w:t>.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8BCF1" w14:textId="6643E82D" w:rsidR="00041D2A" w:rsidRPr="00F56326" w:rsidRDefault="00806EBA" w:rsidP="008E1A52">
      <w:pPr>
        <w:pStyle w:val="Tekstpodstawowy"/>
        <w:numPr>
          <w:ilvl w:val="3"/>
          <w:numId w:val="11"/>
        </w:numPr>
        <w:tabs>
          <w:tab w:val="left" w:pos="284"/>
        </w:tabs>
        <w:spacing w:before="240" w:after="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zawiesi </w:t>
      </w:r>
      <w:r w:rsidR="00C459B6" w:rsidRPr="00F56326">
        <w:rPr>
          <w:rFonts w:asciiTheme="minorHAnsi" w:hAnsiTheme="minorHAnsi" w:cstheme="minorHAnsi"/>
          <w:sz w:val="22"/>
          <w:szCs w:val="22"/>
        </w:rPr>
        <w:t>certyfikacj</w:t>
      </w:r>
      <w:r w:rsidR="006C60CC" w:rsidRPr="00F56326">
        <w:rPr>
          <w:rFonts w:asciiTheme="minorHAnsi" w:hAnsiTheme="minorHAnsi" w:cstheme="minorHAnsi"/>
          <w:sz w:val="22"/>
          <w:szCs w:val="22"/>
        </w:rPr>
        <w:t xml:space="preserve">ę </w:t>
      </w:r>
      <w:r w:rsidRPr="00F56326">
        <w:rPr>
          <w:rFonts w:asciiTheme="minorHAnsi" w:hAnsiTheme="minorHAnsi" w:cstheme="minorHAnsi"/>
          <w:sz w:val="22"/>
          <w:szCs w:val="22"/>
        </w:rPr>
        <w:t xml:space="preserve">w przypadku: </w:t>
      </w:r>
    </w:p>
    <w:p w14:paraId="32B52079" w14:textId="77777777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negatywnych wyników badań kontrolnych lub inspekcji w ramach nadzoru,</w:t>
      </w:r>
    </w:p>
    <w:p w14:paraId="69ABA144" w14:textId="4941ADA7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wniosku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6378F9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wyrobu (posiadacza certyfikatu), </w:t>
      </w:r>
    </w:p>
    <w:p w14:paraId="7856A057" w14:textId="2E0763E5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gdy </w:t>
      </w:r>
      <w:r w:rsidR="006378F9" w:rsidRPr="00F56326">
        <w:rPr>
          <w:rFonts w:asciiTheme="minorHAnsi" w:hAnsiTheme="minorHAnsi" w:cstheme="minorHAnsi"/>
          <w:sz w:val="22"/>
          <w:szCs w:val="22"/>
        </w:rPr>
        <w:t xml:space="preserve">Producent </w:t>
      </w:r>
      <w:r w:rsidRPr="00F56326">
        <w:rPr>
          <w:rFonts w:asciiTheme="minorHAnsi" w:hAnsiTheme="minorHAnsi" w:cstheme="minorHAnsi"/>
          <w:sz w:val="22"/>
          <w:szCs w:val="22"/>
        </w:rPr>
        <w:t xml:space="preserve">nie wyraża zgody na przeprowadzenie inspekcji i badań w nadzorze </w:t>
      </w:r>
      <w:r w:rsidR="006378F9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wymaganą częstotliwością określoną w 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3 ust. 3a i 4 niniejszej umowy,</w:t>
      </w:r>
    </w:p>
    <w:p w14:paraId="2E52265D" w14:textId="09FE115F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stwierdzenia przekroczenia przez </w:t>
      </w:r>
      <w:r w:rsidR="00697AF5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praw i obowiązków określonych w umowie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>certyfikację i nadzór,</w:t>
      </w:r>
    </w:p>
    <w:p w14:paraId="49020C4D" w14:textId="3BAA9566" w:rsidR="00041D2A" w:rsidRPr="00F56326" w:rsidRDefault="00806EBA" w:rsidP="00442125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niespełnienia w terminie zobowiązań finansowych wobec PCBC S.A.</w:t>
      </w:r>
    </w:p>
    <w:p w14:paraId="5C0056EC" w14:textId="0479C97E" w:rsidR="00041D2A" w:rsidRPr="00F56326" w:rsidRDefault="00806EBA" w:rsidP="00442125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decyzji o zawieszeniu </w:t>
      </w:r>
      <w:r w:rsidR="00127B50" w:rsidRPr="00F56326">
        <w:rPr>
          <w:rFonts w:asciiTheme="minorHAnsi" w:hAnsiTheme="minorHAnsi" w:cstheme="minorHAnsi"/>
          <w:sz w:val="22"/>
          <w:szCs w:val="22"/>
        </w:rPr>
        <w:t xml:space="preserve">certyfikacji </w:t>
      </w:r>
      <w:r w:rsidRPr="00F56326">
        <w:rPr>
          <w:rFonts w:asciiTheme="minorHAnsi" w:hAnsiTheme="minorHAnsi" w:cstheme="minorHAnsi"/>
          <w:sz w:val="22"/>
          <w:szCs w:val="22"/>
        </w:rPr>
        <w:t xml:space="preserve">podawany jest termin i warunki, po których spełnieniu </w:t>
      </w:r>
      <w:r w:rsidR="00127B50" w:rsidRPr="00F56326">
        <w:rPr>
          <w:rFonts w:asciiTheme="minorHAnsi" w:hAnsiTheme="minorHAnsi" w:cstheme="minorHAnsi"/>
          <w:sz w:val="22"/>
          <w:szCs w:val="22"/>
        </w:rPr>
        <w:t xml:space="preserve">certyfikacja </w:t>
      </w:r>
      <w:r w:rsidRPr="00F56326">
        <w:rPr>
          <w:rFonts w:asciiTheme="minorHAnsi" w:hAnsiTheme="minorHAnsi" w:cstheme="minorHAnsi"/>
          <w:sz w:val="22"/>
          <w:szCs w:val="22"/>
        </w:rPr>
        <w:t xml:space="preserve">zostanie </w:t>
      </w:r>
      <w:r w:rsidR="00127B50" w:rsidRPr="00F56326">
        <w:rPr>
          <w:rFonts w:asciiTheme="minorHAnsi" w:hAnsiTheme="minorHAnsi" w:cstheme="minorHAnsi"/>
          <w:sz w:val="22"/>
          <w:szCs w:val="22"/>
        </w:rPr>
        <w:t>przywrócona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14137F78" w14:textId="50679FCC" w:rsidR="00041D2A" w:rsidRPr="00F56326" w:rsidRDefault="00806EBA" w:rsidP="008E1A52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284"/>
        </w:tabs>
        <w:spacing w:before="24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cofnie certyfikat w przypadku:</w:t>
      </w:r>
    </w:p>
    <w:p w14:paraId="4B0DC901" w14:textId="7269B601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niespełnienia przez </w:t>
      </w:r>
      <w:r w:rsidR="0070061B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warunków przywrócenia ważności </w:t>
      </w:r>
      <w:r w:rsidR="00577688" w:rsidRPr="00F56326">
        <w:rPr>
          <w:rFonts w:asciiTheme="minorHAnsi" w:hAnsiTheme="minorHAnsi" w:cstheme="minorHAnsi"/>
          <w:sz w:val="22"/>
          <w:szCs w:val="22"/>
        </w:rPr>
        <w:t xml:space="preserve">zawieszonej </w:t>
      </w:r>
      <w:r w:rsidRPr="00F56326">
        <w:rPr>
          <w:rFonts w:asciiTheme="minorHAnsi" w:hAnsiTheme="minorHAnsi" w:cstheme="minorHAnsi"/>
          <w:sz w:val="22"/>
          <w:szCs w:val="22"/>
        </w:rPr>
        <w:t>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określonych w decyzji o zawieszeniu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="00981CCC">
        <w:rPr>
          <w:rFonts w:asciiTheme="minorHAnsi" w:hAnsiTheme="minorHAnsi" w:cstheme="minorHAnsi"/>
          <w:sz w:val="22"/>
          <w:szCs w:val="22"/>
        </w:rPr>
        <w:t>,</w:t>
      </w:r>
    </w:p>
    <w:p w14:paraId="6AE4FDDB" w14:textId="76B9786F" w:rsidR="00041D2A" w:rsidRPr="00F56326" w:rsidRDefault="00A7326C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negatywnej oceny wyników badań wyrobów z wymaganiami określonymi </w:t>
      </w:r>
      <w:r w:rsidR="00B870CF" w:rsidRPr="00F56326">
        <w:rPr>
          <w:rFonts w:asciiTheme="minorHAnsi" w:hAnsiTheme="minorHAnsi" w:cstheme="minorHAnsi"/>
          <w:sz w:val="22"/>
          <w:szCs w:val="22"/>
        </w:rPr>
        <w:t>w</w:t>
      </w:r>
      <w:r w:rsidRPr="00F56326">
        <w:rPr>
          <w:rFonts w:asciiTheme="minorHAnsi" w:hAnsiTheme="minorHAnsi" w:cstheme="minorHAnsi"/>
          <w:sz w:val="22"/>
          <w:szCs w:val="22"/>
        </w:rPr>
        <w:t xml:space="preserve"> certyfikacie</w:t>
      </w:r>
      <w:r w:rsidR="00806EBA" w:rsidRPr="00F56326">
        <w:rPr>
          <w:rFonts w:asciiTheme="minorHAnsi" w:hAnsiTheme="minorHAnsi" w:cstheme="minorHAnsi"/>
          <w:sz w:val="22"/>
          <w:szCs w:val="22"/>
        </w:rPr>
        <w:t>,</w:t>
      </w:r>
    </w:p>
    <w:p w14:paraId="6DEBBA3C" w14:textId="053FA037" w:rsidR="00041D2A" w:rsidRPr="00F56326" w:rsidRDefault="00A7326C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na wniosek Producenta wyrobu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547D6C" w14:textId="74F20A2F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stwierdzenia trwałego zaprzestania produkcji wyrobów objętych zakresem </w:t>
      </w:r>
      <w:r w:rsidR="00A7326C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4F5C41D2" w14:textId="6564836A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gdy dalsze utrzymanie certyfikatu skutkuje naruszeniem przepisów prawa</w:t>
      </w:r>
      <w:r w:rsidR="00A7326C" w:rsidRPr="00F56326">
        <w:rPr>
          <w:rFonts w:asciiTheme="minorHAnsi" w:hAnsiTheme="minorHAnsi" w:cstheme="minorHAnsi"/>
          <w:sz w:val="22"/>
          <w:szCs w:val="22"/>
        </w:rPr>
        <w:t xml:space="preserve"> lub</w:t>
      </w:r>
      <w:r w:rsidRPr="00F56326">
        <w:rPr>
          <w:rFonts w:asciiTheme="minorHAnsi" w:hAnsiTheme="minorHAnsi" w:cstheme="minorHAnsi"/>
          <w:sz w:val="22"/>
          <w:szCs w:val="22"/>
        </w:rPr>
        <w:t xml:space="preserve"> stoi w sprzeczności </w:t>
      </w:r>
      <w:r w:rsidR="003D4DCA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>oceną prawną przedstawioną przez organy administracji.</w:t>
      </w:r>
    </w:p>
    <w:p w14:paraId="77ACC334" w14:textId="7732D50E" w:rsidR="00041D2A" w:rsidRPr="00F56326" w:rsidRDefault="00A7326C" w:rsidP="00442125">
      <w:pPr>
        <w:tabs>
          <w:tab w:val="left" w:pos="0"/>
          <w:tab w:val="left" w:pos="482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Cofnięta </w:t>
      </w:r>
      <w:r w:rsidR="00806EBA" w:rsidRPr="00F56326">
        <w:rPr>
          <w:rFonts w:asciiTheme="minorHAnsi" w:hAnsiTheme="minorHAnsi" w:cstheme="minorHAnsi"/>
          <w:sz w:val="22"/>
          <w:szCs w:val="22"/>
        </w:rPr>
        <w:t>certyfika</w:t>
      </w:r>
      <w:r w:rsidRPr="00F56326">
        <w:rPr>
          <w:rFonts w:asciiTheme="minorHAnsi" w:hAnsiTheme="minorHAnsi" w:cstheme="minorHAnsi"/>
          <w:sz w:val="22"/>
          <w:szCs w:val="22"/>
        </w:rPr>
        <w:t>cja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nie może </w:t>
      </w:r>
      <w:r w:rsidRPr="00F56326">
        <w:rPr>
          <w:rFonts w:asciiTheme="minorHAnsi" w:hAnsiTheme="minorHAnsi" w:cstheme="minorHAnsi"/>
          <w:sz w:val="22"/>
          <w:szCs w:val="22"/>
        </w:rPr>
        <w:t>zostać przywrócona</w:t>
      </w:r>
      <w:r w:rsidR="00806EBA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39C98B64" w14:textId="359124C6" w:rsidR="00041D2A" w:rsidRPr="00F56326" w:rsidRDefault="00806EBA" w:rsidP="0070061B">
      <w:pPr>
        <w:pStyle w:val="Akapitzlist"/>
        <w:numPr>
          <w:ilvl w:val="0"/>
          <w:numId w:val="38"/>
        </w:numPr>
        <w:tabs>
          <w:tab w:val="left" w:pos="284"/>
        </w:tabs>
        <w:spacing w:before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ograniczy zakres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03F54B95" w14:textId="1C3C85B1" w:rsidR="00041D2A" w:rsidRPr="00F56326" w:rsidRDefault="00806EBA">
      <w:pPr>
        <w:numPr>
          <w:ilvl w:val="0"/>
          <w:numId w:val="25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wniosku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wyrobu (posiadacza certyfikatu), </w:t>
      </w:r>
    </w:p>
    <w:p w14:paraId="503538A1" w14:textId="66E83A48" w:rsidR="00041D2A" w:rsidRPr="00F56326" w:rsidRDefault="00806EBA" w:rsidP="00D43663">
      <w:pPr>
        <w:numPr>
          <w:ilvl w:val="0"/>
          <w:numId w:val="25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niespełnienia przez typy/odmiany wyrobu wymagań potwierdzonych certyfikatem.</w:t>
      </w:r>
    </w:p>
    <w:p w14:paraId="24CA6390" w14:textId="326AA4A4" w:rsidR="00041D2A" w:rsidRPr="00F56326" w:rsidRDefault="00B83440" w:rsidP="00A7326C">
      <w:pPr>
        <w:pStyle w:val="Akapitzlist"/>
        <w:numPr>
          <w:ilvl w:val="0"/>
          <w:numId w:val="38"/>
        </w:numPr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w przypadku zawieszenia, cofnięcia lub ograniczenia zakresu </w:t>
      </w:r>
      <w:r w:rsidR="00A7326C" w:rsidRPr="00F56326">
        <w:rPr>
          <w:rFonts w:asciiTheme="minorHAnsi" w:hAnsiTheme="minorHAnsi" w:cstheme="minorHAnsi"/>
          <w:sz w:val="22"/>
          <w:szCs w:val="22"/>
        </w:rPr>
        <w:t xml:space="preserve">certyfikacji </w:t>
      </w:r>
      <w:r w:rsidR="00806EBA" w:rsidRPr="00F56326">
        <w:rPr>
          <w:rFonts w:asciiTheme="minorHAnsi" w:hAnsiTheme="minorHAnsi" w:cstheme="minorHAnsi"/>
          <w:sz w:val="22"/>
          <w:szCs w:val="22"/>
        </w:rPr>
        <w:t>zobowiązuje się do:</w:t>
      </w:r>
    </w:p>
    <w:p w14:paraId="035A5472" w14:textId="77777777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zwrotu certyfikatu,</w:t>
      </w:r>
    </w:p>
    <w:p w14:paraId="3B6657AE" w14:textId="39738E2D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zaprzestania powoływania się na </w:t>
      </w:r>
      <w:r w:rsidR="00577688" w:rsidRPr="00F56326">
        <w:rPr>
          <w:rFonts w:asciiTheme="minorHAnsi" w:hAnsiTheme="minorHAnsi" w:cstheme="minorHAnsi"/>
          <w:sz w:val="22"/>
          <w:szCs w:val="22"/>
        </w:rPr>
        <w:t xml:space="preserve">certyfikację </w:t>
      </w:r>
      <w:r w:rsidRPr="00F56326">
        <w:rPr>
          <w:rFonts w:asciiTheme="minorHAnsi" w:hAnsiTheme="minorHAnsi" w:cstheme="minorHAnsi"/>
          <w:sz w:val="22"/>
          <w:szCs w:val="22"/>
        </w:rPr>
        <w:t>z chwilą otrzymania decyzji o zawieszeniu, cofnięciu lub ograniczeniu zakresu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, w szczególności wykorzystywania informacji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 xml:space="preserve">posiadaniu certyfikatu w materiałach reklamowych, </w:t>
      </w:r>
    </w:p>
    <w:p w14:paraId="603E85E0" w14:textId="36FF5CFB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zaprzestania korzystania ze </w:t>
      </w:r>
      <w:r w:rsidR="00A7326C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="00A7326C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9A2D025" w14:textId="21221F81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70C1F5F9" w14:textId="036DD0E4" w:rsidR="00041D2A" w:rsidRPr="00F56326" w:rsidRDefault="00806EBA" w:rsidP="00D436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lastRenderedPageBreak/>
        <w:t>Odpowiedzialność prawna</w:t>
      </w:r>
    </w:p>
    <w:p w14:paraId="03D18506" w14:textId="3A3ED588" w:rsidR="00A7326C" w:rsidRPr="00F56326" w:rsidRDefault="00A7326C" w:rsidP="00A7326C">
      <w:pPr>
        <w:pStyle w:val="Tekstblokowy"/>
        <w:numPr>
          <w:ilvl w:val="0"/>
          <w:numId w:val="17"/>
        </w:numPr>
        <w:tabs>
          <w:tab w:val="clear" w:pos="10348"/>
        </w:tabs>
        <w:spacing w:before="240" w:line="276" w:lineRule="auto"/>
        <w:ind w:right="-3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Uzyskanie pozytywnej oceny </w:t>
      </w:r>
      <w:r w:rsidR="00577688" w:rsidRPr="00F56326">
        <w:rPr>
          <w:rFonts w:asciiTheme="minorHAnsi" w:hAnsiTheme="minorHAnsi" w:cstheme="minorHAnsi"/>
          <w:sz w:val="22"/>
          <w:szCs w:val="22"/>
        </w:rPr>
        <w:t>w procesie 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i/lub posiadanie certyfikatu na podstawie niniejszej umowy, nie zwalnia Producenta z odpowiedzialności za spełnianie wymagań określonych </w:t>
      </w:r>
      <w:bookmarkStart w:id="15" w:name="_Hlk43661739"/>
      <w:bookmarkStart w:id="16" w:name="_Hlk43661649"/>
      <w:r w:rsidRPr="00F56326">
        <w:rPr>
          <w:rFonts w:asciiTheme="minorHAnsi" w:hAnsiTheme="minorHAnsi" w:cstheme="minorHAnsi"/>
          <w:sz w:val="22"/>
          <w:szCs w:val="22"/>
        </w:rPr>
        <w:t xml:space="preserve">w przepisach prawnych dotyczących obrotu </w:t>
      </w:r>
      <w:bookmarkEnd w:id="15"/>
      <w:r w:rsidR="00352C95" w:rsidRPr="00F56326">
        <w:rPr>
          <w:rFonts w:asciiTheme="minorHAnsi" w:hAnsiTheme="minorHAnsi" w:cstheme="minorHAnsi"/>
          <w:sz w:val="22"/>
          <w:szCs w:val="22"/>
        </w:rPr>
        <w:t xml:space="preserve">wyrobem oraz w normach lub innych dokumentach wymienionych </w:t>
      </w:r>
      <w:r w:rsidR="00DF5E28" w:rsidRPr="00F56326">
        <w:rPr>
          <w:rFonts w:asciiTheme="minorHAnsi" w:hAnsiTheme="minorHAnsi" w:cstheme="minorHAnsi"/>
          <w:sz w:val="22"/>
          <w:szCs w:val="22"/>
        </w:rPr>
        <w:t>w </w:t>
      </w:r>
      <w:r w:rsidR="00352C95" w:rsidRPr="00F56326">
        <w:rPr>
          <w:rFonts w:asciiTheme="minorHAnsi" w:hAnsiTheme="minorHAnsi" w:cstheme="minorHAnsi"/>
          <w:sz w:val="22"/>
          <w:szCs w:val="22"/>
        </w:rPr>
        <w:t>certyfikacie</w:t>
      </w:r>
      <w:bookmarkEnd w:id="16"/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7569E0E6" w14:textId="4F1A9311" w:rsidR="00041D2A" w:rsidRPr="00F56326" w:rsidRDefault="00806EBA" w:rsidP="00577688">
      <w:pPr>
        <w:pStyle w:val="Tekstblokowy"/>
        <w:numPr>
          <w:ilvl w:val="0"/>
          <w:numId w:val="17"/>
        </w:numPr>
        <w:tabs>
          <w:tab w:val="clear" w:pos="10348"/>
        </w:tabs>
        <w:spacing w:before="240" w:line="276" w:lineRule="auto"/>
        <w:ind w:right="-3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Strony ustalają, że spory </w:t>
      </w:r>
      <w:r w:rsidR="00B870CF" w:rsidRPr="00F56326">
        <w:rPr>
          <w:rFonts w:asciiTheme="minorHAnsi" w:hAnsiTheme="minorHAnsi" w:cstheme="minorHAnsi"/>
          <w:sz w:val="22"/>
          <w:szCs w:val="22"/>
        </w:rPr>
        <w:t xml:space="preserve">mogące zaistnieć </w:t>
      </w:r>
      <w:r w:rsidRPr="00F56326">
        <w:rPr>
          <w:rFonts w:asciiTheme="minorHAnsi" w:hAnsiTheme="minorHAnsi" w:cstheme="minorHAnsi"/>
          <w:sz w:val="22"/>
          <w:szCs w:val="22"/>
        </w:rPr>
        <w:t>na tle wykonywania niniejszej umowy będą przekazywane do rozstrzygnięcia sądom w Polsce właściwym dla siedziby PCBC S.A.</w:t>
      </w:r>
      <w:r w:rsidR="00A7326C" w:rsidRPr="00F56326">
        <w:rPr>
          <w:rFonts w:asciiTheme="minorHAnsi" w:hAnsiTheme="minorHAnsi" w:cstheme="minorHAnsi"/>
          <w:sz w:val="22"/>
          <w:szCs w:val="22"/>
        </w:rPr>
        <w:t>, o ile inny tryb ich rozstrzygania nie wynika z obowiązujących przepisów oraz ustaleń tej umowy.</w:t>
      </w:r>
    </w:p>
    <w:p w14:paraId="3A9B9B55" w14:textId="77777777" w:rsidR="00DF5E28" w:rsidRPr="00F56326" w:rsidRDefault="008F48EB" w:rsidP="00DF5E28">
      <w:pPr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Odpowiedzialność PCBC S.A. za szkody wynikłe z niewykonania lub nienależytego wykonania postanowień niniejszej umowy, jak również odpowiedzialność za szkody wynikłe z innych przyczyn (np. w zw. z cofnięciem certyfikacji lub wypowiedzeniem niniejszej umowy) oraz szkody spowodowane przez podwykonawców jednostki certyfikującej jest ograniczona do wysokości wynagrodzenia zapłaconego na rzecz jednostki certyfikującej przez Producenta w ramach niniejszej umowy. Odpowiedzialność PCBC S.A. nie obejmuje utraconych korzyści w rozumieniu art.361 Kodeksu cywilnego.</w:t>
      </w:r>
      <w:r w:rsidR="00DF5E28" w:rsidRPr="00F56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8B3A0" w14:textId="505BA366" w:rsidR="00041D2A" w:rsidRPr="00F56326" w:rsidRDefault="00DF5E28" w:rsidP="00DF5E28">
      <w:pPr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Ewentualne sprawy sporne związane z niniejszą umową będą rozstrzygane wg prawa polskiego.</w:t>
      </w:r>
    </w:p>
    <w:p w14:paraId="70372593" w14:textId="3F4BCCBA" w:rsidR="00041D2A" w:rsidRPr="00F56326" w:rsidRDefault="00806EBA" w:rsidP="00D43663">
      <w:pPr>
        <w:pStyle w:val="Lista"/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0EA95E29" w14:textId="66986EDF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12</w:t>
      </w:r>
    </w:p>
    <w:p w14:paraId="6A8169E8" w14:textId="338EBFC3" w:rsidR="00041D2A" w:rsidRPr="00F56326" w:rsidRDefault="00806EBA" w:rsidP="00D43663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Ważność umowy</w:t>
      </w:r>
    </w:p>
    <w:p w14:paraId="5E13B8F9" w14:textId="77777777" w:rsidR="00D43663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Wszelkie zmiany w niniejszej umowie będą dokonywane w formie pisemnej pod rygorem nieważności.</w:t>
      </w:r>
    </w:p>
    <w:p w14:paraId="1F624DB4" w14:textId="082D0044" w:rsidR="00D43663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Umowa wygasa z chwilą wygaśnięcia lub cofnięcia wszystkich certyfikatów, których dotyczy.</w:t>
      </w:r>
    </w:p>
    <w:p w14:paraId="13BFBD6D" w14:textId="00E253A8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Umowa obowiązuje od dnia podpisania przez </w:t>
      </w:r>
      <w:r w:rsidR="00A7326C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6C157AD" w14:textId="210C89C8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00EB091C" w14:textId="4C989DD9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>zamiarze wypowiedzenia umowy - na usunięcie zaistniałego naruszenia, o którym mowa w ust</w:t>
      </w:r>
      <w:r w:rsidR="003D4DCA" w:rsidRPr="00F56326">
        <w:rPr>
          <w:rFonts w:asciiTheme="minorHAnsi" w:hAnsiTheme="minorHAnsi" w:cstheme="minorHAnsi"/>
          <w:sz w:val="22"/>
          <w:szCs w:val="22"/>
        </w:rPr>
        <w:t>. </w:t>
      </w:r>
      <w:r w:rsidRPr="00F56326">
        <w:rPr>
          <w:rFonts w:asciiTheme="minorHAnsi" w:hAnsiTheme="minorHAnsi" w:cstheme="minorHAnsi"/>
          <w:sz w:val="22"/>
          <w:szCs w:val="22"/>
        </w:rPr>
        <w:t>4 powyżej.</w:t>
      </w:r>
    </w:p>
    <w:p w14:paraId="66847ED7" w14:textId="0874EE1C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>Oświadczenie o wypowiedzeniu wymaga formy pisemnej pod rygorem nieważności.</w:t>
      </w:r>
    </w:p>
    <w:p w14:paraId="7DEC3C05" w14:textId="22ADD19B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 przypadku wypowiedzenia umowy, o której mowa w ust. 4, certyfikaty wydane na podstawie niniejszej umowy podlegają cofnięciu z chwilą upływu terminu wypowiedzenia.</w:t>
      </w:r>
    </w:p>
    <w:p w14:paraId="63B682F3" w14:textId="5C782D56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Wypowiedzenie umowy, o którym mowa w ust. 4</w:t>
      </w:r>
      <w:r w:rsidR="00981CCC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sz w:val="22"/>
          <w:szCs w:val="22"/>
        </w:rPr>
        <w:t xml:space="preserve"> nie zwalnia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="00DF5E28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 xml:space="preserve">z obowiązku rozliczenia należności wobec PCBC S.A. z tytułu czynności wykonanych w ramach niniejszej umowy do daty upływu terminu wypowiedzenia. </w:t>
      </w:r>
    </w:p>
    <w:p w14:paraId="5643294E" w14:textId="7555ADDC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69947E29" w14:textId="72FBCB94" w:rsidR="00041D2A" w:rsidRPr="00F56326" w:rsidRDefault="00806EB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jeden dla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>, jeden dla PCBC S.A.</w:t>
      </w:r>
    </w:p>
    <w:p w14:paraId="00B8C929" w14:textId="77777777" w:rsidR="00041D2A" w:rsidRPr="00F56326" w:rsidRDefault="00041D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629"/>
      </w:tblGrid>
      <w:tr w:rsidR="00041D2A" w:rsidRPr="00F56326" w14:paraId="21E6A065" w14:textId="77777777">
        <w:trPr>
          <w:trHeight w:val="301"/>
        </w:trPr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09CA57" w14:textId="77777777" w:rsidR="00041D2A" w:rsidRPr="00F56326" w:rsidRDefault="00806EB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b/>
                <w:sz w:val="22"/>
                <w:szCs w:val="22"/>
              </w:rPr>
              <w:t>PCBC S.A.</w:t>
            </w:r>
          </w:p>
          <w:p w14:paraId="2EA43809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67AB2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DFF2B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2DBE1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A169D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18D250A4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6C619E" w14:textId="40BDD3F1" w:rsidR="00041D2A" w:rsidRPr="00F56326" w:rsidRDefault="00B8344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73E9D385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48F72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00B9D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A61F8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D626D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5DB5C8D6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041D2A" w:rsidRPr="00F56326" w14:paraId="70EA9942" w14:textId="77777777">
        <w:trPr>
          <w:trHeight w:val="678"/>
        </w:trPr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A416B0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7292A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76C3182E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839A71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8B31A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728B9BF2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</w:tr>
    </w:tbl>
    <w:p w14:paraId="73066D0A" w14:textId="797B3F95" w:rsidR="00041D2A" w:rsidRDefault="00041D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4331F1" w14:textId="14DF92F1" w:rsidR="007A388F" w:rsidRDefault="007A38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96938E" w14:textId="77777777" w:rsidR="007A388F" w:rsidRDefault="007A388F" w:rsidP="007A388F">
      <w:pPr>
        <w:rPr>
          <w:rFonts w:ascii="Calibri" w:hAnsi="Calibri"/>
          <w:sz w:val="22"/>
        </w:rPr>
      </w:pPr>
    </w:p>
    <w:p w14:paraId="1DA76BBB" w14:textId="77777777" w:rsidR="007A388F" w:rsidRPr="00DF55FA" w:rsidRDefault="007A388F" w:rsidP="007A388F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3ADCA0CD" w14:textId="1D727C27" w:rsidR="007A388F" w:rsidRDefault="007A388F" w:rsidP="007A388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9358C1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3D11B755" w14:textId="77777777" w:rsidR="007A388F" w:rsidRPr="00DF55FA" w:rsidRDefault="007A388F" w:rsidP="007A388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6014D75A" w14:textId="77777777" w:rsidR="007A388F" w:rsidRPr="00F56326" w:rsidRDefault="007A38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A388F" w:rsidRPr="00F56326">
      <w:headerReference w:type="even" r:id="rId7"/>
      <w:headerReference w:type="default" r:id="rId8"/>
      <w:headerReference w:type="first" r:id="rId9"/>
      <w:pgSz w:w="12240" w:h="15840"/>
      <w:pgMar w:top="1417" w:right="1417" w:bottom="141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321A" w14:textId="77777777" w:rsidR="00BB4446" w:rsidRDefault="00806EBA">
      <w:r>
        <w:separator/>
      </w:r>
    </w:p>
  </w:endnote>
  <w:endnote w:type="continuationSeparator" w:id="0">
    <w:p w14:paraId="43D2DD40" w14:textId="77777777" w:rsidR="00BB4446" w:rsidRDefault="008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1B44" w14:textId="77777777" w:rsidR="00BB4446" w:rsidRDefault="00806EBA">
      <w:r>
        <w:separator/>
      </w:r>
    </w:p>
  </w:footnote>
  <w:footnote w:type="continuationSeparator" w:id="0">
    <w:p w14:paraId="3BBC3BF2" w14:textId="77777777" w:rsidR="00BB4446" w:rsidRDefault="008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DD46" w14:textId="77777777" w:rsidR="00041D2A" w:rsidRDefault="00806EBA">
    <w:pPr>
      <w:pStyle w:val="Nagwek"/>
      <w:framePr w:wrap="around" w:vAnchor="text" w:hAnchor="margin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#</w:t>
    </w:r>
    <w:r>
      <w:rPr>
        <w:rStyle w:val="Numerstrony"/>
        <w:sz w:val="20"/>
      </w:rPr>
      <w:fldChar w:fldCharType="end"/>
    </w:r>
  </w:p>
  <w:p w14:paraId="16797A0F" w14:textId="77777777" w:rsidR="00041D2A" w:rsidRDefault="00041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5FD1" w14:textId="5BBA406D" w:rsidR="00041D2A" w:rsidRPr="00806EBA" w:rsidRDefault="00806EBA">
    <w:pPr>
      <w:pStyle w:val="Nagwek"/>
      <w:tabs>
        <w:tab w:val="clear" w:pos="9072"/>
        <w:tab w:val="right" w:pos="9639"/>
      </w:tabs>
      <w:rPr>
        <w:rStyle w:val="Numerstrony"/>
        <w:rFonts w:asciiTheme="minorHAnsi" w:hAnsiTheme="minorHAnsi" w:cstheme="minorHAnsi"/>
        <w:sz w:val="18"/>
      </w:rPr>
    </w:pPr>
    <w:r w:rsidRPr="00806EBA">
      <w:rPr>
        <w:rFonts w:asciiTheme="minorHAnsi" w:hAnsiTheme="minorHAnsi" w:cstheme="minorHAnsi"/>
        <w:b/>
        <w:sz w:val="18"/>
      </w:rPr>
      <w:t>FBS-40/</w:t>
    </w:r>
    <w:r w:rsidR="00BF5589">
      <w:rPr>
        <w:rFonts w:asciiTheme="minorHAnsi" w:hAnsiTheme="minorHAnsi" w:cstheme="minorHAnsi"/>
        <w:b/>
        <w:sz w:val="18"/>
      </w:rPr>
      <w:t>9</w:t>
    </w:r>
    <w:r w:rsidR="007A388F">
      <w:rPr>
        <w:rFonts w:asciiTheme="minorHAnsi" w:hAnsiTheme="minorHAnsi" w:cstheme="minorHAnsi"/>
        <w:b/>
        <w:sz w:val="18"/>
      </w:rPr>
      <w:t xml:space="preserve"> </w:t>
    </w:r>
    <w:r w:rsidR="008F48EB">
      <w:rPr>
        <w:rFonts w:asciiTheme="minorHAnsi" w:hAnsiTheme="minorHAnsi" w:cstheme="minorHAnsi"/>
        <w:bCs/>
        <w:sz w:val="18"/>
      </w:rPr>
      <w:t xml:space="preserve">z </w:t>
    </w:r>
    <w:r w:rsidR="006B5924">
      <w:rPr>
        <w:rFonts w:asciiTheme="minorHAnsi" w:hAnsiTheme="minorHAnsi" w:cstheme="minorHAnsi"/>
        <w:bCs/>
        <w:sz w:val="18"/>
      </w:rPr>
      <w:t>28</w:t>
    </w:r>
    <w:r w:rsidR="00BF5589">
      <w:rPr>
        <w:rFonts w:asciiTheme="minorHAnsi" w:hAnsiTheme="minorHAnsi" w:cstheme="minorHAnsi"/>
        <w:bCs/>
        <w:sz w:val="18"/>
      </w:rPr>
      <w:t>.03.2022</w:t>
    </w:r>
    <w:r w:rsidRPr="00806EBA">
      <w:rPr>
        <w:rFonts w:asciiTheme="minorHAnsi" w:hAnsiTheme="minorHAnsi" w:cstheme="minorHAnsi"/>
        <w:sz w:val="18"/>
      </w:rPr>
      <w:tab/>
    </w:r>
    <w:r w:rsidRPr="00806EBA">
      <w:rPr>
        <w:rFonts w:asciiTheme="minorHAnsi" w:hAnsiTheme="minorHAnsi" w:cstheme="minorHAnsi"/>
        <w:sz w:val="18"/>
      </w:rPr>
      <w:tab/>
      <w:t xml:space="preserve">Strona </w:t>
    </w:r>
    <w:r w:rsidRPr="00806EBA">
      <w:rPr>
        <w:rStyle w:val="Numerstrony"/>
        <w:rFonts w:asciiTheme="minorHAnsi" w:hAnsiTheme="minorHAnsi" w:cstheme="minorHAnsi"/>
        <w:sz w:val="18"/>
      </w:rPr>
      <w:fldChar w:fldCharType="begin"/>
    </w:r>
    <w:r w:rsidRPr="00806EBA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806EB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3</w:t>
    </w:r>
    <w:r w:rsidRPr="00806EBA">
      <w:rPr>
        <w:rStyle w:val="Numerstrony"/>
        <w:rFonts w:asciiTheme="minorHAnsi" w:hAnsiTheme="minorHAnsi" w:cstheme="minorHAnsi"/>
        <w:sz w:val="18"/>
      </w:rPr>
      <w:fldChar w:fldCharType="end"/>
    </w:r>
    <w:r w:rsidRPr="00806EBA">
      <w:rPr>
        <w:rStyle w:val="Numerstrony"/>
        <w:rFonts w:asciiTheme="minorHAnsi" w:hAnsiTheme="minorHAnsi" w:cstheme="minorHAnsi"/>
        <w:sz w:val="18"/>
      </w:rPr>
      <w:t>/</w:t>
    </w:r>
    <w:r w:rsidRPr="00806EBA">
      <w:rPr>
        <w:rStyle w:val="Numerstrony"/>
        <w:rFonts w:asciiTheme="minorHAnsi" w:hAnsiTheme="minorHAnsi" w:cstheme="minorHAnsi"/>
        <w:sz w:val="18"/>
      </w:rPr>
      <w:fldChar w:fldCharType="begin"/>
    </w:r>
    <w:r w:rsidRPr="00806EBA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806EB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9</w:t>
    </w:r>
    <w:r w:rsidRPr="00806EBA">
      <w:rPr>
        <w:rStyle w:val="Numerstrony"/>
        <w:rFonts w:asciiTheme="minorHAnsi" w:hAnsiTheme="minorHAnsi" w:cstheme="minorHAnsi"/>
        <w:sz w:val="18"/>
      </w:rPr>
      <w:fldChar w:fldCharType="end"/>
    </w:r>
  </w:p>
  <w:p w14:paraId="0E9A7D8A" w14:textId="77777777" w:rsidR="00041D2A" w:rsidRDefault="00041D2A">
    <w:pPr>
      <w:pStyle w:val="Nagwek"/>
      <w:tabs>
        <w:tab w:val="clear" w:pos="9072"/>
        <w:tab w:val="right" w:pos="963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D9A" w14:textId="77777777" w:rsidR="00041D2A" w:rsidRDefault="00806EBA">
    <w:pPr>
      <w:pStyle w:val="Nagwek"/>
      <w:tabs>
        <w:tab w:val="clear" w:pos="9072"/>
        <w:tab w:val="right" w:pos="9639"/>
      </w:tabs>
      <w:rPr>
        <w:sz w:val="18"/>
      </w:rPr>
    </w:pPr>
    <w:r>
      <w:rPr>
        <w:b/>
        <w:sz w:val="18"/>
      </w:rPr>
      <w:t>FBS-40/1</w:t>
    </w:r>
    <w:r>
      <w:rPr>
        <w:sz w:val="18"/>
      </w:rPr>
      <w:t xml:space="preserve"> z 01.06.2016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</w:p>
  <w:p w14:paraId="3FE06882" w14:textId="77777777" w:rsidR="00041D2A" w:rsidRDefault="00041D2A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DFDC9B70"/>
    <w:lvl w:ilvl="0" w:tplc="A38EE6AA">
      <w:start w:val="1"/>
      <w:numFmt w:val="bullet"/>
      <w:lvlText w:val=""/>
      <w:lvlJc w:val="left"/>
      <w:rPr>
        <w:rFonts w:ascii="Symbol" w:hAnsi="Symbol"/>
      </w:rPr>
    </w:lvl>
    <w:lvl w:ilvl="1" w:tplc="C5060D92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1D047E3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4E00B21C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757A6BE4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95067540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A978E5E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ABB00A32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808AC8F2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1A96188"/>
    <w:multiLevelType w:val="hybridMultilevel"/>
    <w:tmpl w:val="9DA65AF0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7D8"/>
    <w:multiLevelType w:val="hybridMultilevel"/>
    <w:tmpl w:val="345C11D8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5B7"/>
    <w:multiLevelType w:val="hybridMultilevel"/>
    <w:tmpl w:val="F5EA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175C"/>
    <w:multiLevelType w:val="multilevel"/>
    <w:tmpl w:val="3514A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6B4453F"/>
    <w:multiLevelType w:val="hybridMultilevel"/>
    <w:tmpl w:val="B41C27B0"/>
    <w:lvl w:ilvl="0" w:tplc="2A929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656A5"/>
    <w:multiLevelType w:val="hybridMultilevel"/>
    <w:tmpl w:val="B828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0BC"/>
    <w:multiLevelType w:val="hybridMultilevel"/>
    <w:tmpl w:val="25385CF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53013EA"/>
    <w:multiLevelType w:val="hybridMultilevel"/>
    <w:tmpl w:val="C910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A5A0B"/>
    <w:multiLevelType w:val="hybridMultilevel"/>
    <w:tmpl w:val="287C8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B57"/>
    <w:multiLevelType w:val="multilevel"/>
    <w:tmpl w:val="DCC4E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44A6F81"/>
    <w:multiLevelType w:val="hybridMultilevel"/>
    <w:tmpl w:val="E878C49E"/>
    <w:lvl w:ilvl="0" w:tplc="00F8A1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7912"/>
    <w:multiLevelType w:val="multilevel"/>
    <w:tmpl w:val="78642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4."/>
      <w:lvlJc w:val="left"/>
      <w:rPr>
        <w:rFonts w:ascii="Calibri" w:eastAsia="Times New Roman" w:hAnsi="Calibri" w:cs="Times New Roman"/>
      </w:r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8600587"/>
    <w:multiLevelType w:val="multilevel"/>
    <w:tmpl w:val="7B700A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42E45DC8"/>
    <w:multiLevelType w:val="hybridMultilevel"/>
    <w:tmpl w:val="B0B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E3E5B4A"/>
    <w:multiLevelType w:val="hybridMultilevel"/>
    <w:tmpl w:val="7AB2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30E64"/>
    <w:multiLevelType w:val="hybridMultilevel"/>
    <w:tmpl w:val="4FBAF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ED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121F93"/>
    <w:multiLevelType w:val="hybridMultilevel"/>
    <w:tmpl w:val="24949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E23D7"/>
    <w:multiLevelType w:val="hybridMultilevel"/>
    <w:tmpl w:val="62A61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44294"/>
    <w:multiLevelType w:val="hybridMultilevel"/>
    <w:tmpl w:val="EE54D274"/>
    <w:lvl w:ilvl="0" w:tplc="A526294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C5556"/>
    <w:multiLevelType w:val="hybridMultilevel"/>
    <w:tmpl w:val="9808195A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483E"/>
    <w:multiLevelType w:val="hybridMultilevel"/>
    <w:tmpl w:val="A2C02D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BFC58CF"/>
    <w:multiLevelType w:val="hybridMultilevel"/>
    <w:tmpl w:val="795C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i w:val="0"/>
          <w:caps w:val="0"/>
          <w:strike w:val="0"/>
          <w:noProof w:val="0"/>
          <w:vanish w:val="0"/>
          <w:color w:val="000000"/>
          <w:sz w:val="22"/>
          <w:szCs w:val="22"/>
          <w:u w:val="none"/>
          <w:vertAlign w:val="baseline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5">
    <w:abstractNumId w:val="1"/>
  </w:num>
  <w:num w:numId="16">
    <w:abstractNumId w:val="24"/>
  </w:num>
  <w:num w:numId="17">
    <w:abstractNumId w:val="2"/>
  </w:num>
  <w:num w:numId="18">
    <w:abstractNumId w:val="15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18"/>
  </w:num>
  <w:num w:numId="25">
    <w:abstractNumId w:val="22"/>
  </w:num>
  <w:num w:numId="26">
    <w:abstractNumId w:val="17"/>
  </w:num>
  <w:num w:numId="27">
    <w:abstractNumId w:val="5"/>
  </w:num>
  <w:num w:numId="28">
    <w:abstractNumId w:val="0"/>
  </w:num>
  <w:num w:numId="29">
    <w:abstractNumId w:val="20"/>
  </w:num>
  <w:num w:numId="30">
    <w:abstractNumId w:val="21"/>
  </w:num>
  <w:num w:numId="31">
    <w:abstractNumId w:val="6"/>
  </w:num>
  <w:num w:numId="32">
    <w:abstractNumId w:val="27"/>
  </w:num>
  <w:num w:numId="33">
    <w:abstractNumId w:val="25"/>
  </w:num>
  <w:num w:numId="34">
    <w:abstractNumId w:val="19"/>
  </w:num>
  <w:num w:numId="35">
    <w:abstractNumId w:val="26"/>
  </w:num>
  <w:num w:numId="36">
    <w:abstractNumId w:val="23"/>
  </w:num>
  <w:num w:numId="37">
    <w:abstractNumId w:val="10"/>
  </w:num>
  <w:num w:numId="38">
    <w:abstractNumId w:val="12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fdOskeUyG3zNpkEJZIqAeekxjRUdEvlEhFYvuf9oSye9aRQOpst7CB09wOXqHxSHHeBw0XXYO/JeImZWHfQPg==" w:salt="Rk1/vwhitavveI9Qr5qng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041D2A"/>
    <w:rsid w:val="000320A6"/>
    <w:rsid w:val="00041D2A"/>
    <w:rsid w:val="0005735A"/>
    <w:rsid w:val="00076FD7"/>
    <w:rsid w:val="000B4CA2"/>
    <w:rsid w:val="00127B50"/>
    <w:rsid w:val="0013305B"/>
    <w:rsid w:val="0013786E"/>
    <w:rsid w:val="00171EA0"/>
    <w:rsid w:val="001F0FA0"/>
    <w:rsid w:val="0020738F"/>
    <w:rsid w:val="002140E9"/>
    <w:rsid w:val="002274CA"/>
    <w:rsid w:val="002420E0"/>
    <w:rsid w:val="002D60FB"/>
    <w:rsid w:val="002F3027"/>
    <w:rsid w:val="0030078B"/>
    <w:rsid w:val="0030084D"/>
    <w:rsid w:val="00352C95"/>
    <w:rsid w:val="00376AA6"/>
    <w:rsid w:val="0038082F"/>
    <w:rsid w:val="003D4DCA"/>
    <w:rsid w:val="003E4DBC"/>
    <w:rsid w:val="003E64C6"/>
    <w:rsid w:val="003F2BA3"/>
    <w:rsid w:val="003F5197"/>
    <w:rsid w:val="004109E0"/>
    <w:rsid w:val="00413426"/>
    <w:rsid w:val="00417499"/>
    <w:rsid w:val="00442125"/>
    <w:rsid w:val="004675E3"/>
    <w:rsid w:val="004A5DFC"/>
    <w:rsid w:val="004E031B"/>
    <w:rsid w:val="004E0FFE"/>
    <w:rsid w:val="00503CF7"/>
    <w:rsid w:val="00565BBF"/>
    <w:rsid w:val="00577688"/>
    <w:rsid w:val="0059233D"/>
    <w:rsid w:val="005A76F7"/>
    <w:rsid w:val="005B69B4"/>
    <w:rsid w:val="005D0B14"/>
    <w:rsid w:val="005F391D"/>
    <w:rsid w:val="006378F9"/>
    <w:rsid w:val="00643349"/>
    <w:rsid w:val="00654AB1"/>
    <w:rsid w:val="00656374"/>
    <w:rsid w:val="006704F0"/>
    <w:rsid w:val="00697AF5"/>
    <w:rsid w:val="006B5924"/>
    <w:rsid w:val="006C60CC"/>
    <w:rsid w:val="006E2CE7"/>
    <w:rsid w:val="0070061B"/>
    <w:rsid w:val="00707439"/>
    <w:rsid w:val="00766468"/>
    <w:rsid w:val="0077029C"/>
    <w:rsid w:val="007709FC"/>
    <w:rsid w:val="007A388F"/>
    <w:rsid w:val="007F4ED1"/>
    <w:rsid w:val="00806EBA"/>
    <w:rsid w:val="00812CF9"/>
    <w:rsid w:val="00827916"/>
    <w:rsid w:val="0086631E"/>
    <w:rsid w:val="008824B1"/>
    <w:rsid w:val="00885E38"/>
    <w:rsid w:val="008A15D3"/>
    <w:rsid w:val="008B3B55"/>
    <w:rsid w:val="008C662D"/>
    <w:rsid w:val="008E1A52"/>
    <w:rsid w:val="008F42E4"/>
    <w:rsid w:val="008F48EB"/>
    <w:rsid w:val="009358C1"/>
    <w:rsid w:val="00942893"/>
    <w:rsid w:val="00981CCC"/>
    <w:rsid w:val="00992E8F"/>
    <w:rsid w:val="009B2AC4"/>
    <w:rsid w:val="009D6A8D"/>
    <w:rsid w:val="00A570F5"/>
    <w:rsid w:val="00A6562A"/>
    <w:rsid w:val="00A7326C"/>
    <w:rsid w:val="00B04C2D"/>
    <w:rsid w:val="00B347E4"/>
    <w:rsid w:val="00B43A36"/>
    <w:rsid w:val="00B83440"/>
    <w:rsid w:val="00B870CF"/>
    <w:rsid w:val="00B92781"/>
    <w:rsid w:val="00BB4446"/>
    <w:rsid w:val="00BC7D79"/>
    <w:rsid w:val="00BE68BA"/>
    <w:rsid w:val="00BF5589"/>
    <w:rsid w:val="00C459B6"/>
    <w:rsid w:val="00C91060"/>
    <w:rsid w:val="00C9150F"/>
    <w:rsid w:val="00D23138"/>
    <w:rsid w:val="00D43663"/>
    <w:rsid w:val="00D70D2F"/>
    <w:rsid w:val="00D71545"/>
    <w:rsid w:val="00D86134"/>
    <w:rsid w:val="00D91C40"/>
    <w:rsid w:val="00DA0F85"/>
    <w:rsid w:val="00DA1163"/>
    <w:rsid w:val="00DA5251"/>
    <w:rsid w:val="00DF5E28"/>
    <w:rsid w:val="00E31DCF"/>
    <w:rsid w:val="00E66695"/>
    <w:rsid w:val="00F0163F"/>
    <w:rsid w:val="00F56326"/>
    <w:rsid w:val="00F61022"/>
    <w:rsid w:val="00FB0347"/>
    <w:rsid w:val="00FC1E78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67148"/>
  <w15:docId w15:val="{E261E2C4-57FF-4FEB-B60A-12319F6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284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rPr>
      <w:b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sz w:val="24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</w:style>
  <w:style w:type="character" w:customStyle="1" w:styleId="TekstpodstawowyZnak">
    <w:name w:val="Tekst podstawowy Znak"/>
    <w:link w:val="Tekstpodstawowy"/>
  </w:style>
  <w:style w:type="character" w:styleId="Pogrubienie">
    <w:name w:val="Strong"/>
    <w:qFormat/>
    <w:rPr>
      <w:b/>
      <w:sz w:val="24"/>
    </w:rPr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A7326C"/>
    <w:pPr>
      <w:tabs>
        <w:tab w:val="left" w:pos="10348"/>
      </w:tabs>
      <w:ind w:left="1701" w:right="424" w:firstLine="284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352C95"/>
  </w:style>
  <w:style w:type="paragraph" w:styleId="Poprawka">
    <w:name w:val="Revision"/>
    <w:hidden/>
    <w:uiPriority w:val="99"/>
    <w:semiHidden/>
    <w:rsid w:val="00BF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2787</Words>
  <Characters>16727</Characters>
  <Application>Microsoft Office Word</Application>
  <DocSecurity>8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Matyskiel</dc:creator>
  <cp:lastModifiedBy>Malgorzata Andrzejewska</cp:lastModifiedBy>
  <cp:revision>6</cp:revision>
  <dcterms:created xsi:type="dcterms:W3CDTF">2022-03-22T12:37:00Z</dcterms:created>
  <dcterms:modified xsi:type="dcterms:W3CDTF">2022-03-29T06:07:00Z</dcterms:modified>
</cp:coreProperties>
</file>