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0423F" w14:textId="3271E332" w:rsidR="006D2D0D" w:rsidRPr="00AE55E2" w:rsidRDefault="00896882">
      <w:pPr>
        <w:pStyle w:val="Tekstpodstawowy"/>
        <w:spacing w:line="276" w:lineRule="auto"/>
        <w:jc w:val="center"/>
        <w:rPr>
          <w:rFonts w:ascii="Calibri" w:hAnsi="Calibri"/>
          <w:b/>
          <w:sz w:val="22"/>
        </w:rPr>
      </w:pPr>
      <w:r w:rsidRPr="00AE55E2">
        <w:rPr>
          <w:rFonts w:ascii="Calibri" w:hAnsi="Calibri"/>
          <w:b/>
          <w:sz w:val="22"/>
        </w:rPr>
        <w:t xml:space="preserve">U M O W A   NR </w:t>
      </w:r>
      <w:bookmarkStart w:id="0" w:name="Tekst1"/>
      <w:r w:rsidR="00A4748F" w:rsidRPr="0037235D">
        <w:rPr>
          <w:rFonts w:ascii="Calibri" w:hAnsi="Calibri" w:cs="Calibri"/>
          <w:b/>
          <w:szCs w:val="22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="00A4748F" w:rsidRPr="0037235D">
        <w:rPr>
          <w:rFonts w:ascii="Calibri" w:hAnsi="Calibri" w:cs="Calibri"/>
          <w:b/>
          <w:szCs w:val="22"/>
          <w:lang w:val="en-US"/>
        </w:rPr>
        <w:instrText xml:space="preserve"> FOR</w:instrText>
      </w:r>
      <w:r w:rsidR="00A4748F" w:rsidRPr="0037235D">
        <w:rPr>
          <w:rFonts w:ascii="Calibri" w:hAnsi="Calibri" w:cs="Calibri"/>
          <w:b/>
          <w:szCs w:val="22"/>
        </w:rPr>
        <w:instrText xml:space="preserve">MTEXT </w:instrText>
      </w:r>
      <w:r w:rsidR="00A4748F" w:rsidRPr="0037235D">
        <w:rPr>
          <w:rFonts w:ascii="Calibri" w:hAnsi="Calibri" w:cs="Calibri"/>
          <w:b/>
          <w:szCs w:val="22"/>
        </w:rPr>
      </w:r>
      <w:r w:rsidR="00A4748F" w:rsidRPr="0037235D">
        <w:rPr>
          <w:rFonts w:ascii="Calibri" w:hAnsi="Calibri" w:cs="Calibri"/>
          <w:b/>
          <w:szCs w:val="22"/>
        </w:rPr>
        <w:fldChar w:fldCharType="separate"/>
      </w:r>
      <w:r w:rsidR="00A4748F">
        <w:rPr>
          <w:rFonts w:ascii="Calibri" w:hAnsi="Calibri" w:cs="Calibri"/>
          <w:b/>
          <w:szCs w:val="22"/>
        </w:rPr>
        <w:t> </w:t>
      </w:r>
      <w:r w:rsidR="00A4748F">
        <w:rPr>
          <w:rFonts w:ascii="Calibri" w:hAnsi="Calibri" w:cs="Calibri"/>
          <w:b/>
          <w:szCs w:val="22"/>
        </w:rPr>
        <w:t> </w:t>
      </w:r>
      <w:r w:rsidR="00A4748F">
        <w:rPr>
          <w:rFonts w:ascii="Calibri" w:hAnsi="Calibri" w:cs="Calibri"/>
          <w:b/>
          <w:szCs w:val="22"/>
        </w:rPr>
        <w:t> </w:t>
      </w:r>
      <w:r w:rsidR="00A4748F">
        <w:rPr>
          <w:rFonts w:ascii="Calibri" w:hAnsi="Calibri" w:cs="Calibri"/>
          <w:b/>
          <w:szCs w:val="22"/>
        </w:rPr>
        <w:t> </w:t>
      </w:r>
      <w:r w:rsidR="00A4748F">
        <w:rPr>
          <w:rFonts w:ascii="Calibri" w:hAnsi="Calibri" w:cs="Calibri"/>
          <w:b/>
          <w:szCs w:val="22"/>
        </w:rPr>
        <w:t> </w:t>
      </w:r>
      <w:r w:rsidR="00A4748F" w:rsidRPr="0037235D">
        <w:rPr>
          <w:rFonts w:ascii="Calibri" w:hAnsi="Calibri" w:cs="Calibri"/>
          <w:b/>
          <w:szCs w:val="22"/>
        </w:rPr>
        <w:fldChar w:fldCharType="end"/>
      </w:r>
      <w:r w:rsidRPr="00AE55E2">
        <w:rPr>
          <w:rFonts w:ascii="Calibri" w:hAnsi="Calibri"/>
          <w:b/>
          <w:sz w:val="22"/>
        </w:rPr>
        <w:fldChar w:fldCharType="begin"/>
      </w:r>
      <w:r w:rsidRPr="00AE55E2">
        <w:rPr>
          <w:rFonts w:ascii="Calibri" w:hAnsi="Calibri"/>
          <w:b/>
          <w:sz w:val="22"/>
        </w:rPr>
        <w:instrText xml:space="preserve"> FORMTEXT </w:instrText>
      </w:r>
      <w:r w:rsidR="006C6602">
        <w:rPr>
          <w:rFonts w:ascii="Calibri" w:hAnsi="Calibri"/>
          <w:b/>
          <w:sz w:val="22"/>
        </w:rPr>
        <w:fldChar w:fldCharType="separate"/>
      </w:r>
      <w:r w:rsidRPr="00AE55E2">
        <w:rPr>
          <w:rFonts w:ascii="Calibri" w:hAnsi="Calibri"/>
          <w:b/>
          <w:sz w:val="22"/>
        </w:rPr>
        <w:fldChar w:fldCharType="end"/>
      </w:r>
      <w:bookmarkEnd w:id="0"/>
    </w:p>
    <w:p w14:paraId="437A2E3F" w14:textId="77777777" w:rsidR="006D2D0D" w:rsidRPr="00AE55E2" w:rsidRDefault="006D2D0D">
      <w:pPr>
        <w:spacing w:line="276" w:lineRule="auto"/>
        <w:jc w:val="center"/>
        <w:rPr>
          <w:rFonts w:ascii="Calibri" w:hAnsi="Calibri"/>
          <w:sz w:val="22"/>
        </w:rPr>
      </w:pPr>
    </w:p>
    <w:p w14:paraId="414D0C0A" w14:textId="5DFDF0AA" w:rsidR="006D2D0D" w:rsidRPr="00AE55E2" w:rsidRDefault="00896882">
      <w:pPr>
        <w:pStyle w:val="Tekstpodstawowy"/>
        <w:spacing w:line="276" w:lineRule="auto"/>
        <w:jc w:val="center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z  dnia  </w:t>
      </w:r>
      <w:bookmarkStart w:id="1" w:name="Tekst3"/>
      <w:r w:rsidR="00A4748F" w:rsidRPr="0037235D">
        <w:rPr>
          <w:rFonts w:ascii="Calibri" w:hAnsi="Calibri" w:cs="Calibri"/>
          <w:b/>
          <w:szCs w:val="22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="00A4748F" w:rsidRPr="0037235D">
        <w:rPr>
          <w:rFonts w:ascii="Calibri" w:hAnsi="Calibri" w:cs="Calibri"/>
          <w:b/>
          <w:szCs w:val="22"/>
          <w:lang w:val="en-US"/>
        </w:rPr>
        <w:instrText xml:space="preserve"> FOR</w:instrText>
      </w:r>
      <w:r w:rsidR="00A4748F" w:rsidRPr="0037235D">
        <w:rPr>
          <w:rFonts w:ascii="Calibri" w:hAnsi="Calibri" w:cs="Calibri"/>
          <w:b/>
          <w:szCs w:val="22"/>
        </w:rPr>
        <w:instrText xml:space="preserve">MTEXT </w:instrText>
      </w:r>
      <w:r w:rsidR="00A4748F" w:rsidRPr="0037235D">
        <w:rPr>
          <w:rFonts w:ascii="Calibri" w:hAnsi="Calibri" w:cs="Calibri"/>
          <w:b/>
          <w:szCs w:val="22"/>
        </w:rPr>
      </w:r>
      <w:r w:rsidR="00A4748F" w:rsidRPr="0037235D">
        <w:rPr>
          <w:rFonts w:ascii="Calibri" w:hAnsi="Calibri" w:cs="Calibri"/>
          <w:b/>
          <w:szCs w:val="22"/>
        </w:rPr>
        <w:fldChar w:fldCharType="separate"/>
      </w:r>
      <w:r w:rsidR="00A4748F">
        <w:rPr>
          <w:rFonts w:ascii="Calibri" w:hAnsi="Calibri" w:cs="Calibri"/>
          <w:b/>
          <w:szCs w:val="22"/>
        </w:rPr>
        <w:t> </w:t>
      </w:r>
      <w:r w:rsidR="00A4748F">
        <w:rPr>
          <w:rFonts w:ascii="Calibri" w:hAnsi="Calibri" w:cs="Calibri"/>
          <w:b/>
          <w:szCs w:val="22"/>
        </w:rPr>
        <w:t> </w:t>
      </w:r>
      <w:r w:rsidR="00A4748F">
        <w:rPr>
          <w:rFonts w:ascii="Calibri" w:hAnsi="Calibri" w:cs="Calibri"/>
          <w:b/>
          <w:szCs w:val="22"/>
        </w:rPr>
        <w:t> </w:t>
      </w:r>
      <w:r w:rsidR="00A4748F">
        <w:rPr>
          <w:rFonts w:ascii="Calibri" w:hAnsi="Calibri" w:cs="Calibri"/>
          <w:b/>
          <w:szCs w:val="22"/>
        </w:rPr>
        <w:t> </w:t>
      </w:r>
      <w:r w:rsidR="00A4748F">
        <w:rPr>
          <w:rFonts w:ascii="Calibri" w:hAnsi="Calibri" w:cs="Calibri"/>
          <w:b/>
          <w:szCs w:val="22"/>
        </w:rPr>
        <w:t> </w:t>
      </w:r>
      <w:r w:rsidR="00A4748F" w:rsidRPr="0037235D">
        <w:rPr>
          <w:rFonts w:ascii="Calibri" w:hAnsi="Calibri" w:cs="Calibri"/>
          <w:b/>
          <w:szCs w:val="22"/>
        </w:rPr>
        <w:fldChar w:fldCharType="end"/>
      </w:r>
      <w:r w:rsidRPr="00AE55E2">
        <w:rPr>
          <w:rFonts w:ascii="Calibri" w:hAnsi="Calibri"/>
          <w:sz w:val="22"/>
        </w:rPr>
        <w:fldChar w:fldCharType="begin"/>
      </w:r>
      <w:r w:rsidRPr="00AE55E2">
        <w:rPr>
          <w:rFonts w:ascii="Calibri" w:hAnsi="Calibri"/>
          <w:sz w:val="22"/>
        </w:rPr>
        <w:instrText xml:space="preserve"> FORMTEXT </w:instrText>
      </w:r>
      <w:r w:rsidR="006C6602">
        <w:rPr>
          <w:rFonts w:ascii="Calibri" w:hAnsi="Calibri"/>
          <w:sz w:val="22"/>
        </w:rPr>
        <w:fldChar w:fldCharType="separate"/>
      </w:r>
      <w:r w:rsidRPr="00AE55E2">
        <w:rPr>
          <w:rFonts w:ascii="Calibri" w:hAnsi="Calibri"/>
          <w:sz w:val="22"/>
        </w:rPr>
        <w:fldChar w:fldCharType="end"/>
      </w:r>
      <w:bookmarkEnd w:id="1"/>
      <w:r w:rsidRPr="00AE55E2">
        <w:rPr>
          <w:rFonts w:ascii="Calibri" w:hAnsi="Calibri"/>
          <w:sz w:val="22"/>
        </w:rPr>
        <w:t xml:space="preserve"> r.</w:t>
      </w:r>
    </w:p>
    <w:p w14:paraId="2D21E668" w14:textId="5144B32A" w:rsidR="006D2D0D" w:rsidRPr="00AE55E2" w:rsidRDefault="00896882">
      <w:pPr>
        <w:pStyle w:val="Tekstpodstawowy"/>
        <w:spacing w:line="276" w:lineRule="auto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o dokonanie dobrowolnej certyfikacji wyrobów na wspólny znak towarowy gwarancyjny „Q CERTYFIKAT PCBC” i nadzór nad stosowaniem wydanych certyfikatów,  zawarta pomiędzy:</w:t>
      </w:r>
    </w:p>
    <w:p w14:paraId="0890DDDB" w14:textId="77777777" w:rsidR="006D2D0D" w:rsidRPr="00AE55E2" w:rsidRDefault="006D2D0D">
      <w:pPr>
        <w:spacing w:line="276" w:lineRule="auto"/>
        <w:jc w:val="both"/>
        <w:rPr>
          <w:rFonts w:ascii="Calibri" w:hAnsi="Calibri"/>
          <w:b/>
          <w:sz w:val="22"/>
        </w:rPr>
      </w:pPr>
    </w:p>
    <w:p w14:paraId="389BC545" w14:textId="78EF2B83" w:rsidR="006D2D0D" w:rsidRPr="00AE55E2" w:rsidRDefault="00896882">
      <w:pPr>
        <w:spacing w:line="276" w:lineRule="auto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b/>
          <w:sz w:val="22"/>
        </w:rPr>
        <w:t>POLSKIM  CENTRUM  BADAŃ  I  CERTYFIKACJI   S.A.</w:t>
      </w:r>
      <w:r w:rsidRPr="00AE55E2">
        <w:rPr>
          <w:rFonts w:ascii="Calibri" w:hAnsi="Calibri"/>
          <w:sz w:val="22"/>
        </w:rPr>
        <w:t>,</w:t>
      </w:r>
      <w:r w:rsidRPr="00AE55E2">
        <w:rPr>
          <w:rFonts w:ascii="Calibri" w:hAnsi="Calibri"/>
          <w:b/>
          <w:sz w:val="22"/>
        </w:rPr>
        <w:t xml:space="preserve">   </w:t>
      </w:r>
      <w:r w:rsidR="00D21B62" w:rsidRPr="00D21B62">
        <w:rPr>
          <w:rFonts w:ascii="Calibri" w:hAnsi="Calibri"/>
          <w:sz w:val="22"/>
        </w:rPr>
        <w:t>ul. Puławska 469, 02-844 Warszawa</w:t>
      </w:r>
      <w:r w:rsidRPr="00AE55E2">
        <w:rPr>
          <w:rFonts w:ascii="Calibri" w:hAnsi="Calibri"/>
          <w:sz w:val="22"/>
        </w:rPr>
        <w:t>, Spółką zarejestrowaną</w:t>
      </w:r>
      <w:r w:rsidR="009E67B1" w:rsidRPr="00AE55E2">
        <w:rPr>
          <w:rFonts w:ascii="Calibri" w:hAnsi="Calibri"/>
          <w:sz w:val="22"/>
        </w:rPr>
        <w:t xml:space="preserve"> </w:t>
      </w:r>
      <w:r w:rsidRPr="00AE55E2">
        <w:rPr>
          <w:rFonts w:ascii="Calibri" w:hAnsi="Calibri"/>
          <w:sz w:val="22"/>
        </w:rPr>
        <w:t xml:space="preserve">w Sądzie Rejonowym dla Miasta Stołecznego Warszawy w Wydziale XIII Gospodarczym pod Numerem KRS 0000144813; Kapitał zakładowy 16.000.000 zł opłacony w całości. Regon 015276609; NIP 951-20-63-356; e-mail: pcbc@pcbc.gov.pl, zwaną dalej „PCBC S.A.”, reprezentowaną, na podstawie pełnomocnictwa udzielonego przez Zarząd Spółki, przez </w:t>
      </w:r>
      <w:r w:rsidR="00EF240E" w:rsidRPr="007300F2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F240E" w:rsidRPr="007300F2">
        <w:rPr>
          <w:rFonts w:ascii="Calibri" w:hAnsi="Calibri" w:cs="Calibri"/>
          <w:sz w:val="22"/>
          <w:szCs w:val="22"/>
        </w:rPr>
        <w:instrText xml:space="preserve"> FORMTEXT </w:instrText>
      </w:r>
      <w:r w:rsidR="00EF240E" w:rsidRPr="007300F2">
        <w:rPr>
          <w:rFonts w:ascii="Calibri" w:hAnsi="Calibri" w:cs="Calibri"/>
          <w:sz w:val="22"/>
          <w:szCs w:val="22"/>
        </w:rPr>
      </w:r>
      <w:r w:rsidR="00EF240E" w:rsidRPr="007300F2">
        <w:rPr>
          <w:rFonts w:ascii="Calibri" w:hAnsi="Calibri" w:cs="Calibri"/>
          <w:sz w:val="22"/>
          <w:szCs w:val="22"/>
        </w:rPr>
        <w:fldChar w:fldCharType="separate"/>
      </w:r>
      <w:r w:rsidR="00EF240E" w:rsidRPr="007300F2">
        <w:rPr>
          <w:rFonts w:ascii="Calibri" w:hAnsi="Calibri" w:cs="Calibri"/>
          <w:sz w:val="22"/>
          <w:szCs w:val="22"/>
        </w:rPr>
        <w:t> </w:t>
      </w:r>
      <w:r w:rsidR="00EF240E" w:rsidRPr="007300F2">
        <w:rPr>
          <w:rFonts w:ascii="Calibri" w:hAnsi="Calibri" w:cs="Calibri"/>
          <w:sz w:val="22"/>
          <w:szCs w:val="22"/>
        </w:rPr>
        <w:t> </w:t>
      </w:r>
      <w:r w:rsidR="00EF240E" w:rsidRPr="007300F2">
        <w:rPr>
          <w:rFonts w:ascii="Calibri" w:hAnsi="Calibri" w:cs="Calibri"/>
          <w:sz w:val="22"/>
          <w:szCs w:val="22"/>
        </w:rPr>
        <w:t> </w:t>
      </w:r>
      <w:r w:rsidR="00EF240E" w:rsidRPr="007300F2">
        <w:rPr>
          <w:rFonts w:ascii="Calibri" w:hAnsi="Calibri" w:cs="Calibri"/>
          <w:sz w:val="22"/>
          <w:szCs w:val="22"/>
        </w:rPr>
        <w:t> </w:t>
      </w:r>
      <w:r w:rsidR="00EF240E" w:rsidRPr="007300F2">
        <w:rPr>
          <w:rFonts w:ascii="Calibri" w:hAnsi="Calibri" w:cs="Calibri"/>
          <w:sz w:val="22"/>
          <w:szCs w:val="22"/>
        </w:rPr>
        <w:t> </w:t>
      </w:r>
      <w:r w:rsidR="00EF240E" w:rsidRPr="007300F2">
        <w:rPr>
          <w:rFonts w:ascii="Calibri" w:hAnsi="Calibri" w:cs="Calibri"/>
          <w:sz w:val="22"/>
          <w:szCs w:val="22"/>
        </w:rPr>
        <w:fldChar w:fldCharType="end"/>
      </w:r>
      <w:r w:rsidR="001325BF" w:rsidRPr="00AE55E2">
        <w:rPr>
          <w:rFonts w:ascii="Calibri" w:hAnsi="Calibri"/>
          <w:sz w:val="22"/>
        </w:rPr>
        <w:t xml:space="preserve">- </w:t>
      </w:r>
      <w:r w:rsidR="00EF240E" w:rsidRPr="007300F2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F240E" w:rsidRPr="007300F2">
        <w:rPr>
          <w:rFonts w:ascii="Calibri" w:hAnsi="Calibri" w:cs="Calibri"/>
          <w:sz w:val="22"/>
          <w:szCs w:val="22"/>
        </w:rPr>
        <w:instrText xml:space="preserve"> FORMTEXT </w:instrText>
      </w:r>
      <w:r w:rsidR="00EF240E" w:rsidRPr="007300F2">
        <w:rPr>
          <w:rFonts w:ascii="Calibri" w:hAnsi="Calibri" w:cs="Calibri"/>
          <w:sz w:val="22"/>
          <w:szCs w:val="22"/>
        </w:rPr>
      </w:r>
      <w:r w:rsidR="00EF240E" w:rsidRPr="007300F2">
        <w:rPr>
          <w:rFonts w:ascii="Calibri" w:hAnsi="Calibri" w:cs="Calibri"/>
          <w:sz w:val="22"/>
          <w:szCs w:val="22"/>
        </w:rPr>
        <w:fldChar w:fldCharType="separate"/>
      </w:r>
      <w:r w:rsidR="00EF240E" w:rsidRPr="007300F2">
        <w:rPr>
          <w:rFonts w:ascii="Calibri" w:hAnsi="Calibri" w:cs="Calibri"/>
          <w:sz w:val="22"/>
          <w:szCs w:val="22"/>
        </w:rPr>
        <w:t> </w:t>
      </w:r>
      <w:r w:rsidR="00EF240E" w:rsidRPr="007300F2">
        <w:rPr>
          <w:rFonts w:ascii="Calibri" w:hAnsi="Calibri" w:cs="Calibri"/>
          <w:sz w:val="22"/>
          <w:szCs w:val="22"/>
        </w:rPr>
        <w:t> </w:t>
      </w:r>
      <w:r w:rsidR="00EF240E" w:rsidRPr="007300F2">
        <w:rPr>
          <w:rFonts w:ascii="Calibri" w:hAnsi="Calibri" w:cs="Calibri"/>
          <w:sz w:val="22"/>
          <w:szCs w:val="22"/>
        </w:rPr>
        <w:t> </w:t>
      </w:r>
      <w:r w:rsidR="00EF240E" w:rsidRPr="007300F2">
        <w:rPr>
          <w:rFonts w:ascii="Calibri" w:hAnsi="Calibri" w:cs="Calibri"/>
          <w:sz w:val="22"/>
          <w:szCs w:val="22"/>
        </w:rPr>
        <w:t> </w:t>
      </w:r>
      <w:r w:rsidR="00EF240E" w:rsidRPr="007300F2">
        <w:rPr>
          <w:rFonts w:ascii="Calibri" w:hAnsi="Calibri" w:cs="Calibri"/>
          <w:sz w:val="22"/>
          <w:szCs w:val="22"/>
        </w:rPr>
        <w:t> </w:t>
      </w:r>
      <w:r w:rsidR="00EF240E" w:rsidRPr="007300F2">
        <w:rPr>
          <w:rFonts w:ascii="Calibri" w:hAnsi="Calibri" w:cs="Calibri"/>
          <w:sz w:val="22"/>
          <w:szCs w:val="22"/>
        </w:rPr>
        <w:fldChar w:fldCharType="end"/>
      </w:r>
      <w:r w:rsidR="00D24CE3">
        <w:rPr>
          <w:rFonts w:ascii="Calibri" w:hAnsi="Calibri"/>
          <w:sz w:val="22"/>
        </w:rPr>
        <w:t>,</w:t>
      </w:r>
      <w:r w:rsidRPr="00AE55E2">
        <w:rPr>
          <w:rFonts w:ascii="Calibri" w:hAnsi="Calibri"/>
          <w:sz w:val="22"/>
        </w:rPr>
        <w:t xml:space="preserve"> </w:t>
      </w:r>
    </w:p>
    <w:p w14:paraId="4AEBB012" w14:textId="77777777" w:rsidR="006D2D0D" w:rsidRPr="00AE55E2" w:rsidRDefault="006D2D0D">
      <w:pPr>
        <w:pStyle w:val="Tekstpodstawowy"/>
        <w:spacing w:after="0" w:line="276" w:lineRule="auto"/>
        <w:rPr>
          <w:rFonts w:ascii="Calibri" w:hAnsi="Calibri"/>
          <w:sz w:val="22"/>
        </w:rPr>
      </w:pPr>
    </w:p>
    <w:p w14:paraId="4ECE91BB" w14:textId="77777777" w:rsidR="006D2D0D" w:rsidRPr="00AE55E2" w:rsidRDefault="00896882">
      <w:pPr>
        <w:pStyle w:val="Tekstpodstawowy"/>
        <w:spacing w:after="0" w:line="276" w:lineRule="auto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a:</w:t>
      </w:r>
    </w:p>
    <w:p w14:paraId="65B9A20D" w14:textId="77777777" w:rsidR="006D2D0D" w:rsidRPr="00AE55E2" w:rsidRDefault="00896882">
      <w:pPr>
        <w:pStyle w:val="Tekstpodstawowy"/>
        <w:tabs>
          <w:tab w:val="left" w:pos="4485"/>
        </w:tabs>
        <w:spacing w:line="276" w:lineRule="auto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ab/>
      </w:r>
    </w:p>
    <w:bookmarkStart w:id="2" w:name="Tekst4"/>
    <w:p w14:paraId="1D8AB4E0" w14:textId="0D2832D9" w:rsidR="006D2D0D" w:rsidRPr="00AE55E2" w:rsidRDefault="00A4748F">
      <w:pPr>
        <w:pStyle w:val="Tekstpodstawowy"/>
        <w:spacing w:after="0" w:line="276" w:lineRule="auto"/>
        <w:rPr>
          <w:rFonts w:ascii="Calibri" w:hAnsi="Calibri"/>
          <w:sz w:val="22"/>
        </w:rPr>
      </w:pPr>
      <w:r w:rsidRPr="0037235D">
        <w:rPr>
          <w:rFonts w:ascii="Calibri" w:hAnsi="Calibri" w:cs="Calibri"/>
          <w:b/>
          <w:szCs w:val="22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37235D">
        <w:rPr>
          <w:rFonts w:ascii="Calibri" w:hAnsi="Calibri" w:cs="Calibri"/>
          <w:b/>
          <w:szCs w:val="22"/>
          <w:lang w:val="en-US"/>
        </w:rPr>
        <w:instrText xml:space="preserve"> FOR</w:instrText>
      </w:r>
      <w:r w:rsidRPr="0037235D">
        <w:rPr>
          <w:rFonts w:ascii="Calibri" w:hAnsi="Calibri" w:cs="Calibri"/>
          <w:b/>
          <w:szCs w:val="22"/>
        </w:rPr>
        <w:instrText xml:space="preserve">MTEXT </w:instrText>
      </w:r>
      <w:r w:rsidRPr="0037235D">
        <w:rPr>
          <w:rFonts w:ascii="Calibri" w:hAnsi="Calibri" w:cs="Calibri"/>
          <w:b/>
          <w:szCs w:val="22"/>
        </w:rPr>
      </w:r>
      <w:r w:rsidRPr="0037235D">
        <w:rPr>
          <w:rFonts w:ascii="Calibri" w:hAnsi="Calibri" w:cs="Calibri"/>
          <w:b/>
          <w:szCs w:val="22"/>
        </w:rPr>
        <w:fldChar w:fldCharType="separate"/>
      </w:r>
      <w:r>
        <w:rPr>
          <w:rFonts w:ascii="Calibri" w:hAnsi="Calibri" w:cs="Calibri"/>
          <w:b/>
          <w:szCs w:val="22"/>
        </w:rPr>
        <w:t> </w:t>
      </w:r>
      <w:r>
        <w:rPr>
          <w:rFonts w:ascii="Calibri" w:hAnsi="Calibri" w:cs="Calibri"/>
          <w:b/>
          <w:szCs w:val="22"/>
        </w:rPr>
        <w:t> </w:t>
      </w:r>
      <w:r>
        <w:rPr>
          <w:rFonts w:ascii="Calibri" w:hAnsi="Calibri" w:cs="Calibri"/>
          <w:b/>
          <w:szCs w:val="22"/>
        </w:rPr>
        <w:t> </w:t>
      </w:r>
      <w:r>
        <w:rPr>
          <w:rFonts w:ascii="Calibri" w:hAnsi="Calibri" w:cs="Calibri"/>
          <w:b/>
          <w:szCs w:val="22"/>
        </w:rPr>
        <w:t> </w:t>
      </w:r>
      <w:r>
        <w:rPr>
          <w:rFonts w:ascii="Calibri" w:hAnsi="Calibri" w:cs="Calibri"/>
          <w:b/>
          <w:szCs w:val="22"/>
        </w:rPr>
        <w:t> </w:t>
      </w:r>
      <w:r w:rsidRPr="0037235D">
        <w:rPr>
          <w:rFonts w:ascii="Calibri" w:hAnsi="Calibri" w:cs="Calibri"/>
          <w:b/>
          <w:szCs w:val="22"/>
        </w:rPr>
        <w:fldChar w:fldCharType="end"/>
      </w:r>
      <w:r w:rsidR="00896882" w:rsidRPr="00AE55E2">
        <w:rPr>
          <w:rFonts w:ascii="Calibri" w:hAnsi="Calibri"/>
          <w:sz w:val="22"/>
        </w:rPr>
        <w:fldChar w:fldCharType="begin"/>
      </w:r>
      <w:r w:rsidR="00896882" w:rsidRPr="00AE55E2">
        <w:rPr>
          <w:rFonts w:ascii="Calibri" w:hAnsi="Calibri"/>
          <w:sz w:val="22"/>
        </w:rPr>
        <w:instrText xml:space="preserve"> FORMTEXT </w:instrText>
      </w:r>
      <w:r w:rsidR="006C6602">
        <w:rPr>
          <w:rFonts w:ascii="Calibri" w:hAnsi="Calibri"/>
          <w:sz w:val="22"/>
        </w:rPr>
        <w:fldChar w:fldCharType="separate"/>
      </w:r>
      <w:r w:rsidR="00896882" w:rsidRPr="00AE55E2">
        <w:rPr>
          <w:rFonts w:ascii="Calibri" w:hAnsi="Calibri"/>
          <w:sz w:val="22"/>
        </w:rPr>
        <w:fldChar w:fldCharType="end"/>
      </w:r>
      <w:bookmarkEnd w:id="2"/>
      <w:r w:rsidR="00896882" w:rsidRPr="00AE55E2">
        <w:rPr>
          <w:rFonts w:ascii="Calibri" w:hAnsi="Calibri"/>
          <w:sz w:val="22"/>
        </w:rPr>
        <w:t>,</w:t>
      </w:r>
    </w:p>
    <w:p w14:paraId="6D49BB48" w14:textId="4CB5125E" w:rsidR="006D2D0D" w:rsidRPr="00AE55E2" w:rsidRDefault="00896882">
      <w:pPr>
        <w:spacing w:line="276" w:lineRule="auto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zwanym dalej „</w:t>
      </w:r>
      <w:r w:rsidR="00335197" w:rsidRPr="00AE55E2">
        <w:rPr>
          <w:rFonts w:ascii="Calibri" w:hAnsi="Calibri"/>
          <w:sz w:val="22"/>
        </w:rPr>
        <w:t>Producentem</w:t>
      </w:r>
      <w:r w:rsidRPr="00AE55E2">
        <w:rPr>
          <w:rFonts w:ascii="Calibri" w:hAnsi="Calibri"/>
          <w:sz w:val="22"/>
        </w:rPr>
        <w:t xml:space="preserve">” z siedzibą:  </w:t>
      </w:r>
      <w:bookmarkStart w:id="3" w:name="Tekst5"/>
      <w:r w:rsidR="00A4748F" w:rsidRPr="0037235D">
        <w:rPr>
          <w:rFonts w:ascii="Calibri" w:hAnsi="Calibri" w:cs="Calibri"/>
          <w:b/>
          <w:szCs w:val="22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="00A4748F" w:rsidRPr="0037235D">
        <w:rPr>
          <w:rFonts w:ascii="Calibri" w:hAnsi="Calibri" w:cs="Calibri"/>
          <w:b/>
          <w:szCs w:val="22"/>
          <w:lang w:val="en-US"/>
        </w:rPr>
        <w:instrText xml:space="preserve"> FOR</w:instrText>
      </w:r>
      <w:r w:rsidR="00A4748F" w:rsidRPr="0037235D">
        <w:rPr>
          <w:rFonts w:ascii="Calibri" w:hAnsi="Calibri" w:cs="Calibri"/>
          <w:b/>
          <w:szCs w:val="22"/>
        </w:rPr>
        <w:instrText xml:space="preserve">MTEXT </w:instrText>
      </w:r>
      <w:r w:rsidR="00A4748F" w:rsidRPr="0037235D">
        <w:rPr>
          <w:rFonts w:ascii="Calibri" w:hAnsi="Calibri" w:cs="Calibri"/>
          <w:b/>
          <w:szCs w:val="22"/>
        </w:rPr>
      </w:r>
      <w:r w:rsidR="00A4748F" w:rsidRPr="0037235D">
        <w:rPr>
          <w:rFonts w:ascii="Calibri" w:hAnsi="Calibri" w:cs="Calibri"/>
          <w:b/>
          <w:szCs w:val="22"/>
        </w:rPr>
        <w:fldChar w:fldCharType="separate"/>
      </w:r>
      <w:r w:rsidR="00A4748F">
        <w:rPr>
          <w:rFonts w:ascii="Calibri" w:hAnsi="Calibri" w:cs="Calibri"/>
          <w:b/>
          <w:szCs w:val="22"/>
        </w:rPr>
        <w:t> </w:t>
      </w:r>
      <w:r w:rsidR="00A4748F">
        <w:rPr>
          <w:rFonts w:ascii="Calibri" w:hAnsi="Calibri" w:cs="Calibri"/>
          <w:b/>
          <w:szCs w:val="22"/>
        </w:rPr>
        <w:t> </w:t>
      </w:r>
      <w:r w:rsidR="00A4748F">
        <w:rPr>
          <w:rFonts w:ascii="Calibri" w:hAnsi="Calibri" w:cs="Calibri"/>
          <w:b/>
          <w:szCs w:val="22"/>
        </w:rPr>
        <w:t> </w:t>
      </w:r>
      <w:r w:rsidR="00A4748F">
        <w:rPr>
          <w:rFonts w:ascii="Calibri" w:hAnsi="Calibri" w:cs="Calibri"/>
          <w:b/>
          <w:szCs w:val="22"/>
        </w:rPr>
        <w:t> </w:t>
      </w:r>
      <w:r w:rsidR="00A4748F">
        <w:rPr>
          <w:rFonts w:ascii="Calibri" w:hAnsi="Calibri" w:cs="Calibri"/>
          <w:b/>
          <w:szCs w:val="22"/>
        </w:rPr>
        <w:t> </w:t>
      </w:r>
      <w:r w:rsidR="00A4748F" w:rsidRPr="0037235D">
        <w:rPr>
          <w:rFonts w:ascii="Calibri" w:hAnsi="Calibri" w:cs="Calibri"/>
          <w:b/>
          <w:szCs w:val="22"/>
        </w:rPr>
        <w:fldChar w:fldCharType="end"/>
      </w:r>
      <w:r w:rsidRPr="00AE55E2">
        <w:rPr>
          <w:rFonts w:ascii="Calibri" w:hAnsi="Calibri"/>
          <w:sz w:val="22"/>
        </w:rPr>
        <w:fldChar w:fldCharType="begin"/>
      </w:r>
      <w:r w:rsidRPr="00AE55E2">
        <w:rPr>
          <w:rFonts w:ascii="Calibri" w:hAnsi="Calibri"/>
          <w:sz w:val="22"/>
        </w:rPr>
        <w:instrText xml:space="preserve"> FORMTEXT </w:instrText>
      </w:r>
      <w:r w:rsidR="006C6602">
        <w:rPr>
          <w:rFonts w:ascii="Calibri" w:hAnsi="Calibri"/>
          <w:sz w:val="22"/>
        </w:rPr>
        <w:fldChar w:fldCharType="separate"/>
      </w:r>
      <w:r w:rsidRPr="00AE55E2">
        <w:rPr>
          <w:rFonts w:ascii="Calibri" w:hAnsi="Calibri"/>
          <w:sz w:val="22"/>
        </w:rPr>
        <w:fldChar w:fldCharType="end"/>
      </w:r>
      <w:bookmarkEnd w:id="3"/>
      <w:r w:rsidRPr="00AE55E2">
        <w:rPr>
          <w:rFonts w:ascii="Calibri" w:hAnsi="Calibri"/>
          <w:sz w:val="22"/>
        </w:rPr>
        <w:t>,</w:t>
      </w:r>
      <w:r w:rsidR="001325BF" w:rsidRPr="00AE55E2">
        <w:rPr>
          <w:rFonts w:ascii="Calibri" w:hAnsi="Calibri"/>
          <w:sz w:val="22"/>
        </w:rPr>
        <w:t xml:space="preserve"> </w:t>
      </w:r>
      <w:r w:rsidRPr="00AE55E2">
        <w:rPr>
          <w:rFonts w:ascii="Calibri" w:hAnsi="Calibri"/>
          <w:sz w:val="22"/>
        </w:rPr>
        <w:t>zarejestrowanym pod numerem</w:t>
      </w:r>
    </w:p>
    <w:p w14:paraId="40A2A50E" w14:textId="5EDECEEF" w:rsidR="006D2D0D" w:rsidRPr="00AE55E2" w:rsidRDefault="00896882">
      <w:pPr>
        <w:spacing w:line="276" w:lineRule="auto"/>
        <w:rPr>
          <w:rFonts w:ascii="Calibri" w:hAnsi="Calibri"/>
          <w:sz w:val="22"/>
        </w:rPr>
      </w:pPr>
      <w:bookmarkStart w:id="4" w:name="Tekst7"/>
      <w:r w:rsidRPr="00AE55E2">
        <w:rPr>
          <w:rFonts w:ascii="Calibri" w:hAnsi="Calibri"/>
          <w:sz w:val="22"/>
        </w:rPr>
        <w:t xml:space="preserve"> </w:t>
      </w:r>
      <w:r w:rsidRPr="00AE55E2">
        <w:rPr>
          <w:rFonts w:ascii="Calibri" w:hAnsi="Calibri"/>
          <w:sz w:val="22"/>
        </w:rPr>
        <w:fldChar w:fldCharType="begin"/>
      </w:r>
      <w:r w:rsidRPr="00AE55E2">
        <w:rPr>
          <w:rFonts w:ascii="Calibri" w:hAnsi="Calibri"/>
          <w:sz w:val="22"/>
        </w:rPr>
        <w:instrText xml:space="preserve"> FORMTEXT </w:instrText>
      </w:r>
      <w:r w:rsidR="006C6602">
        <w:rPr>
          <w:rFonts w:ascii="Calibri" w:hAnsi="Calibri"/>
          <w:sz w:val="22"/>
        </w:rPr>
        <w:fldChar w:fldCharType="separate"/>
      </w:r>
      <w:r w:rsidRPr="00AE55E2">
        <w:rPr>
          <w:rFonts w:ascii="Calibri" w:hAnsi="Calibri"/>
          <w:sz w:val="22"/>
        </w:rPr>
        <w:fldChar w:fldCharType="end"/>
      </w:r>
      <w:bookmarkEnd w:id="4"/>
      <w:r w:rsidRPr="00AE55E2">
        <w:rPr>
          <w:rFonts w:ascii="Calibri" w:hAnsi="Calibri"/>
          <w:sz w:val="22"/>
        </w:rPr>
        <w:t xml:space="preserve">KRS </w:t>
      </w:r>
      <w:r w:rsidR="00A4748F" w:rsidRPr="0037235D">
        <w:rPr>
          <w:rFonts w:ascii="Calibri" w:hAnsi="Calibri" w:cs="Calibri"/>
          <w:b/>
          <w:szCs w:val="22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="00A4748F" w:rsidRPr="0037235D">
        <w:rPr>
          <w:rFonts w:ascii="Calibri" w:hAnsi="Calibri" w:cs="Calibri"/>
          <w:b/>
          <w:szCs w:val="22"/>
          <w:lang w:val="en-US"/>
        </w:rPr>
        <w:instrText xml:space="preserve"> FOR</w:instrText>
      </w:r>
      <w:r w:rsidR="00A4748F" w:rsidRPr="0037235D">
        <w:rPr>
          <w:rFonts w:ascii="Calibri" w:hAnsi="Calibri" w:cs="Calibri"/>
          <w:b/>
          <w:szCs w:val="22"/>
        </w:rPr>
        <w:instrText xml:space="preserve">MTEXT </w:instrText>
      </w:r>
      <w:r w:rsidR="00A4748F" w:rsidRPr="0037235D">
        <w:rPr>
          <w:rFonts w:ascii="Calibri" w:hAnsi="Calibri" w:cs="Calibri"/>
          <w:b/>
          <w:szCs w:val="22"/>
        </w:rPr>
      </w:r>
      <w:r w:rsidR="00A4748F" w:rsidRPr="0037235D">
        <w:rPr>
          <w:rFonts w:ascii="Calibri" w:hAnsi="Calibri" w:cs="Calibri"/>
          <w:b/>
          <w:szCs w:val="22"/>
        </w:rPr>
        <w:fldChar w:fldCharType="separate"/>
      </w:r>
      <w:r w:rsidR="00A4748F">
        <w:rPr>
          <w:rFonts w:ascii="Calibri" w:hAnsi="Calibri" w:cs="Calibri"/>
          <w:b/>
          <w:szCs w:val="22"/>
        </w:rPr>
        <w:t> </w:t>
      </w:r>
      <w:r w:rsidR="00A4748F">
        <w:rPr>
          <w:rFonts w:ascii="Calibri" w:hAnsi="Calibri" w:cs="Calibri"/>
          <w:b/>
          <w:szCs w:val="22"/>
        </w:rPr>
        <w:t> </w:t>
      </w:r>
      <w:r w:rsidR="00A4748F">
        <w:rPr>
          <w:rFonts w:ascii="Calibri" w:hAnsi="Calibri" w:cs="Calibri"/>
          <w:b/>
          <w:szCs w:val="22"/>
        </w:rPr>
        <w:t> </w:t>
      </w:r>
      <w:r w:rsidR="00A4748F">
        <w:rPr>
          <w:rFonts w:ascii="Calibri" w:hAnsi="Calibri" w:cs="Calibri"/>
          <w:b/>
          <w:szCs w:val="22"/>
        </w:rPr>
        <w:t> </w:t>
      </w:r>
      <w:r w:rsidR="00A4748F">
        <w:rPr>
          <w:rFonts w:ascii="Calibri" w:hAnsi="Calibri" w:cs="Calibri"/>
          <w:b/>
          <w:szCs w:val="22"/>
        </w:rPr>
        <w:t> </w:t>
      </w:r>
      <w:r w:rsidR="00A4748F" w:rsidRPr="0037235D">
        <w:rPr>
          <w:rFonts w:ascii="Calibri" w:hAnsi="Calibri" w:cs="Calibri"/>
          <w:b/>
          <w:szCs w:val="22"/>
        </w:rPr>
        <w:fldChar w:fldCharType="end"/>
      </w:r>
      <w:r w:rsidRPr="00AE55E2">
        <w:rPr>
          <w:rFonts w:ascii="Calibri" w:hAnsi="Calibri"/>
          <w:sz w:val="22"/>
        </w:rPr>
        <w:t>,</w:t>
      </w:r>
    </w:p>
    <w:p w14:paraId="3AA2D324" w14:textId="7AD8FDB3" w:rsidR="006D2D0D" w:rsidRPr="00AE55E2" w:rsidRDefault="00896882">
      <w:pPr>
        <w:pStyle w:val="Nagwek"/>
        <w:tabs>
          <w:tab w:val="clear" w:pos="4536"/>
          <w:tab w:val="clear" w:pos="9072"/>
        </w:tabs>
        <w:spacing w:line="276" w:lineRule="auto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Regon </w:t>
      </w:r>
      <w:r w:rsidR="00A4748F" w:rsidRPr="0037235D">
        <w:rPr>
          <w:rFonts w:ascii="Calibri" w:hAnsi="Calibri" w:cs="Calibri"/>
          <w:b/>
          <w:szCs w:val="22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="00A4748F" w:rsidRPr="0037235D">
        <w:rPr>
          <w:rFonts w:ascii="Calibri" w:hAnsi="Calibri" w:cs="Calibri"/>
          <w:b/>
          <w:szCs w:val="22"/>
          <w:lang w:val="en-US"/>
        </w:rPr>
        <w:instrText xml:space="preserve"> FOR</w:instrText>
      </w:r>
      <w:r w:rsidR="00A4748F" w:rsidRPr="0037235D">
        <w:rPr>
          <w:rFonts w:ascii="Calibri" w:hAnsi="Calibri" w:cs="Calibri"/>
          <w:b/>
          <w:szCs w:val="22"/>
        </w:rPr>
        <w:instrText xml:space="preserve">MTEXT </w:instrText>
      </w:r>
      <w:r w:rsidR="00A4748F" w:rsidRPr="0037235D">
        <w:rPr>
          <w:rFonts w:ascii="Calibri" w:hAnsi="Calibri" w:cs="Calibri"/>
          <w:b/>
          <w:szCs w:val="22"/>
        </w:rPr>
      </w:r>
      <w:r w:rsidR="00A4748F" w:rsidRPr="0037235D">
        <w:rPr>
          <w:rFonts w:ascii="Calibri" w:hAnsi="Calibri" w:cs="Calibri"/>
          <w:b/>
          <w:szCs w:val="22"/>
        </w:rPr>
        <w:fldChar w:fldCharType="separate"/>
      </w:r>
      <w:r w:rsidR="00A4748F">
        <w:rPr>
          <w:rFonts w:ascii="Calibri" w:hAnsi="Calibri" w:cs="Calibri"/>
          <w:b/>
          <w:szCs w:val="22"/>
        </w:rPr>
        <w:t> </w:t>
      </w:r>
      <w:r w:rsidR="00A4748F">
        <w:rPr>
          <w:rFonts w:ascii="Calibri" w:hAnsi="Calibri" w:cs="Calibri"/>
          <w:b/>
          <w:szCs w:val="22"/>
        </w:rPr>
        <w:t> </w:t>
      </w:r>
      <w:r w:rsidR="00A4748F">
        <w:rPr>
          <w:rFonts w:ascii="Calibri" w:hAnsi="Calibri" w:cs="Calibri"/>
          <w:b/>
          <w:szCs w:val="22"/>
        </w:rPr>
        <w:t> </w:t>
      </w:r>
      <w:r w:rsidR="00A4748F">
        <w:rPr>
          <w:rFonts w:ascii="Calibri" w:hAnsi="Calibri" w:cs="Calibri"/>
          <w:b/>
          <w:szCs w:val="22"/>
        </w:rPr>
        <w:t> </w:t>
      </w:r>
      <w:r w:rsidR="00A4748F">
        <w:rPr>
          <w:rFonts w:ascii="Calibri" w:hAnsi="Calibri" w:cs="Calibri"/>
          <w:b/>
          <w:szCs w:val="22"/>
        </w:rPr>
        <w:t> </w:t>
      </w:r>
      <w:r w:rsidR="00A4748F" w:rsidRPr="0037235D">
        <w:rPr>
          <w:rFonts w:ascii="Calibri" w:hAnsi="Calibri" w:cs="Calibri"/>
          <w:b/>
          <w:szCs w:val="22"/>
        </w:rPr>
        <w:fldChar w:fldCharType="end"/>
      </w:r>
      <w:r w:rsidRPr="00AE55E2">
        <w:rPr>
          <w:rFonts w:ascii="Calibri" w:hAnsi="Calibri"/>
          <w:sz w:val="22"/>
        </w:rPr>
        <w:t xml:space="preserve">, NIP </w:t>
      </w:r>
      <w:bookmarkStart w:id="5" w:name="Tekst10"/>
      <w:r w:rsidR="00A4748F" w:rsidRPr="0037235D">
        <w:rPr>
          <w:rFonts w:ascii="Calibri" w:hAnsi="Calibri" w:cs="Calibri"/>
          <w:b/>
          <w:szCs w:val="22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="00A4748F" w:rsidRPr="0037235D">
        <w:rPr>
          <w:rFonts w:ascii="Calibri" w:hAnsi="Calibri" w:cs="Calibri"/>
          <w:b/>
          <w:szCs w:val="22"/>
          <w:lang w:val="en-US"/>
        </w:rPr>
        <w:instrText xml:space="preserve"> FOR</w:instrText>
      </w:r>
      <w:r w:rsidR="00A4748F" w:rsidRPr="0037235D">
        <w:rPr>
          <w:rFonts w:ascii="Calibri" w:hAnsi="Calibri" w:cs="Calibri"/>
          <w:b/>
          <w:szCs w:val="22"/>
        </w:rPr>
        <w:instrText xml:space="preserve">MTEXT </w:instrText>
      </w:r>
      <w:r w:rsidR="00A4748F" w:rsidRPr="0037235D">
        <w:rPr>
          <w:rFonts w:ascii="Calibri" w:hAnsi="Calibri" w:cs="Calibri"/>
          <w:b/>
          <w:szCs w:val="22"/>
        </w:rPr>
      </w:r>
      <w:r w:rsidR="00A4748F" w:rsidRPr="0037235D">
        <w:rPr>
          <w:rFonts w:ascii="Calibri" w:hAnsi="Calibri" w:cs="Calibri"/>
          <w:b/>
          <w:szCs w:val="22"/>
        </w:rPr>
        <w:fldChar w:fldCharType="separate"/>
      </w:r>
      <w:r w:rsidR="00A4748F">
        <w:rPr>
          <w:rFonts w:ascii="Calibri" w:hAnsi="Calibri" w:cs="Calibri"/>
          <w:b/>
          <w:szCs w:val="22"/>
        </w:rPr>
        <w:t> </w:t>
      </w:r>
      <w:r w:rsidR="00A4748F">
        <w:rPr>
          <w:rFonts w:ascii="Calibri" w:hAnsi="Calibri" w:cs="Calibri"/>
          <w:b/>
          <w:szCs w:val="22"/>
        </w:rPr>
        <w:t> </w:t>
      </w:r>
      <w:r w:rsidR="00A4748F">
        <w:rPr>
          <w:rFonts w:ascii="Calibri" w:hAnsi="Calibri" w:cs="Calibri"/>
          <w:b/>
          <w:szCs w:val="22"/>
        </w:rPr>
        <w:t> </w:t>
      </w:r>
      <w:r w:rsidR="00A4748F">
        <w:rPr>
          <w:rFonts w:ascii="Calibri" w:hAnsi="Calibri" w:cs="Calibri"/>
          <w:b/>
          <w:szCs w:val="22"/>
        </w:rPr>
        <w:t> </w:t>
      </w:r>
      <w:r w:rsidR="00A4748F">
        <w:rPr>
          <w:rFonts w:ascii="Calibri" w:hAnsi="Calibri" w:cs="Calibri"/>
          <w:b/>
          <w:szCs w:val="22"/>
        </w:rPr>
        <w:t> </w:t>
      </w:r>
      <w:r w:rsidR="00A4748F" w:rsidRPr="0037235D">
        <w:rPr>
          <w:rFonts w:ascii="Calibri" w:hAnsi="Calibri" w:cs="Calibri"/>
          <w:b/>
          <w:szCs w:val="22"/>
        </w:rPr>
        <w:fldChar w:fldCharType="end"/>
      </w:r>
      <w:r w:rsidRPr="00AE55E2">
        <w:rPr>
          <w:rFonts w:ascii="Calibri" w:hAnsi="Calibri"/>
          <w:sz w:val="22"/>
        </w:rPr>
        <w:fldChar w:fldCharType="begin"/>
      </w:r>
      <w:r w:rsidRPr="00AE55E2">
        <w:rPr>
          <w:rFonts w:ascii="Calibri" w:hAnsi="Calibri"/>
          <w:sz w:val="22"/>
        </w:rPr>
        <w:instrText xml:space="preserve"> FORMTEXT </w:instrText>
      </w:r>
      <w:r w:rsidR="006C6602">
        <w:rPr>
          <w:rFonts w:ascii="Calibri" w:hAnsi="Calibri"/>
          <w:sz w:val="22"/>
        </w:rPr>
        <w:fldChar w:fldCharType="separate"/>
      </w:r>
      <w:r w:rsidRPr="00AE55E2">
        <w:rPr>
          <w:rFonts w:ascii="Calibri" w:hAnsi="Calibri"/>
          <w:sz w:val="22"/>
        </w:rPr>
        <w:fldChar w:fldCharType="end"/>
      </w:r>
      <w:bookmarkEnd w:id="5"/>
      <w:r w:rsidRPr="00AE55E2">
        <w:rPr>
          <w:rFonts w:ascii="Calibri" w:hAnsi="Calibri"/>
          <w:sz w:val="22"/>
        </w:rPr>
        <w:t>,</w:t>
      </w:r>
    </w:p>
    <w:p w14:paraId="138AE9BE" w14:textId="3A5DDA9F" w:rsidR="006D2D0D" w:rsidRPr="00AE55E2" w:rsidRDefault="00896882">
      <w:pPr>
        <w:pStyle w:val="Tekstpodstawowy"/>
        <w:spacing w:after="0" w:line="276" w:lineRule="auto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reprezentowanym przez: </w:t>
      </w:r>
      <w:bookmarkStart w:id="6" w:name="Tekst12"/>
      <w:r w:rsidR="00A4748F" w:rsidRPr="0037235D">
        <w:rPr>
          <w:rFonts w:ascii="Calibri" w:hAnsi="Calibri" w:cs="Calibri"/>
          <w:b/>
          <w:szCs w:val="22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="00A4748F" w:rsidRPr="0037235D">
        <w:rPr>
          <w:rFonts w:ascii="Calibri" w:hAnsi="Calibri" w:cs="Calibri"/>
          <w:b/>
          <w:szCs w:val="22"/>
          <w:lang w:val="en-US"/>
        </w:rPr>
        <w:instrText xml:space="preserve"> FOR</w:instrText>
      </w:r>
      <w:r w:rsidR="00A4748F" w:rsidRPr="0037235D">
        <w:rPr>
          <w:rFonts w:ascii="Calibri" w:hAnsi="Calibri" w:cs="Calibri"/>
          <w:b/>
          <w:szCs w:val="22"/>
        </w:rPr>
        <w:instrText xml:space="preserve">MTEXT </w:instrText>
      </w:r>
      <w:r w:rsidR="00A4748F" w:rsidRPr="0037235D">
        <w:rPr>
          <w:rFonts w:ascii="Calibri" w:hAnsi="Calibri" w:cs="Calibri"/>
          <w:b/>
          <w:szCs w:val="22"/>
        </w:rPr>
      </w:r>
      <w:r w:rsidR="00A4748F" w:rsidRPr="0037235D">
        <w:rPr>
          <w:rFonts w:ascii="Calibri" w:hAnsi="Calibri" w:cs="Calibri"/>
          <w:b/>
          <w:szCs w:val="22"/>
        </w:rPr>
        <w:fldChar w:fldCharType="separate"/>
      </w:r>
      <w:r w:rsidR="00A4748F">
        <w:rPr>
          <w:rFonts w:ascii="Calibri" w:hAnsi="Calibri" w:cs="Calibri"/>
          <w:b/>
          <w:szCs w:val="22"/>
        </w:rPr>
        <w:t> </w:t>
      </w:r>
      <w:r w:rsidR="00A4748F">
        <w:rPr>
          <w:rFonts w:ascii="Calibri" w:hAnsi="Calibri" w:cs="Calibri"/>
          <w:b/>
          <w:szCs w:val="22"/>
        </w:rPr>
        <w:t> </w:t>
      </w:r>
      <w:r w:rsidR="00A4748F">
        <w:rPr>
          <w:rFonts w:ascii="Calibri" w:hAnsi="Calibri" w:cs="Calibri"/>
          <w:b/>
          <w:szCs w:val="22"/>
        </w:rPr>
        <w:t> </w:t>
      </w:r>
      <w:r w:rsidR="00A4748F">
        <w:rPr>
          <w:rFonts w:ascii="Calibri" w:hAnsi="Calibri" w:cs="Calibri"/>
          <w:b/>
          <w:szCs w:val="22"/>
        </w:rPr>
        <w:t> </w:t>
      </w:r>
      <w:r w:rsidR="00A4748F">
        <w:rPr>
          <w:rFonts w:ascii="Calibri" w:hAnsi="Calibri" w:cs="Calibri"/>
          <w:b/>
          <w:szCs w:val="22"/>
        </w:rPr>
        <w:t> </w:t>
      </w:r>
      <w:r w:rsidR="00A4748F" w:rsidRPr="0037235D">
        <w:rPr>
          <w:rFonts w:ascii="Calibri" w:hAnsi="Calibri" w:cs="Calibri"/>
          <w:b/>
          <w:szCs w:val="22"/>
        </w:rPr>
        <w:fldChar w:fldCharType="end"/>
      </w:r>
      <w:r w:rsidRPr="00AE55E2">
        <w:rPr>
          <w:rFonts w:ascii="Calibri" w:hAnsi="Calibri"/>
          <w:sz w:val="22"/>
        </w:rPr>
        <w:fldChar w:fldCharType="begin"/>
      </w:r>
      <w:r w:rsidRPr="00AE55E2">
        <w:rPr>
          <w:rFonts w:ascii="Calibri" w:hAnsi="Calibri"/>
          <w:sz w:val="22"/>
        </w:rPr>
        <w:instrText xml:space="preserve"> FORMTEXT </w:instrText>
      </w:r>
      <w:r w:rsidR="006C6602">
        <w:rPr>
          <w:rFonts w:ascii="Calibri" w:hAnsi="Calibri"/>
          <w:sz w:val="22"/>
        </w:rPr>
        <w:fldChar w:fldCharType="separate"/>
      </w:r>
      <w:r w:rsidRPr="00AE55E2">
        <w:rPr>
          <w:rFonts w:ascii="Calibri" w:hAnsi="Calibri"/>
          <w:sz w:val="22"/>
        </w:rPr>
        <w:fldChar w:fldCharType="end"/>
      </w:r>
      <w:bookmarkEnd w:id="6"/>
      <w:r w:rsidRPr="00AE55E2">
        <w:rPr>
          <w:rFonts w:ascii="Calibri" w:hAnsi="Calibri"/>
          <w:sz w:val="22"/>
        </w:rPr>
        <w:t>,</w:t>
      </w:r>
    </w:p>
    <w:p w14:paraId="5335D372" w14:textId="77777777" w:rsidR="006D2D0D" w:rsidRPr="00AE55E2" w:rsidRDefault="00896882">
      <w:pPr>
        <w:pStyle w:val="Tekstpodstawowy"/>
        <w:spacing w:line="276" w:lineRule="auto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o następującej treści: </w:t>
      </w:r>
    </w:p>
    <w:p w14:paraId="52FDA9CF" w14:textId="77777777" w:rsidR="006D2D0D" w:rsidRPr="00AE55E2" w:rsidRDefault="00896882">
      <w:pPr>
        <w:pStyle w:val="Tekstpodstawowy"/>
        <w:spacing w:line="276" w:lineRule="auto"/>
        <w:jc w:val="center"/>
        <w:rPr>
          <w:rFonts w:ascii="Calibri" w:hAnsi="Calibri"/>
          <w:b/>
          <w:sz w:val="22"/>
        </w:rPr>
      </w:pPr>
      <w:r w:rsidRPr="00AE55E2">
        <w:rPr>
          <w:rFonts w:ascii="Calibri" w:hAnsi="Calibri"/>
          <w:b/>
          <w:sz w:val="22"/>
        </w:rPr>
        <w:fldChar w:fldCharType="begin"/>
      </w:r>
      <w:r w:rsidRPr="00AE55E2">
        <w:rPr>
          <w:rFonts w:ascii="Calibri" w:hAnsi="Calibri"/>
          <w:b/>
          <w:sz w:val="22"/>
        </w:rPr>
        <w:instrText>SYMBOL 167 \f "Times New Roman" \s 10</w:instrText>
      </w:r>
      <w:r w:rsidRPr="00AE55E2">
        <w:rPr>
          <w:rFonts w:ascii="Calibri" w:hAnsi="Calibri"/>
          <w:b/>
          <w:sz w:val="22"/>
        </w:rPr>
        <w:fldChar w:fldCharType="separate"/>
      </w:r>
      <w:r w:rsidRPr="00AE55E2">
        <w:rPr>
          <w:rFonts w:ascii="Calibri" w:hAnsi="Calibri"/>
          <w:sz w:val="22"/>
        </w:rPr>
        <w:t>§</w:t>
      </w:r>
      <w:r w:rsidRPr="00AE55E2">
        <w:rPr>
          <w:rFonts w:ascii="Calibri" w:hAnsi="Calibri"/>
          <w:b/>
          <w:sz w:val="22"/>
        </w:rPr>
        <w:fldChar w:fldCharType="end"/>
      </w:r>
      <w:r w:rsidRPr="00AE55E2">
        <w:rPr>
          <w:rFonts w:ascii="Calibri" w:hAnsi="Calibri"/>
          <w:b/>
          <w:sz w:val="22"/>
        </w:rPr>
        <w:t xml:space="preserve"> 1</w:t>
      </w:r>
    </w:p>
    <w:p w14:paraId="68684B87" w14:textId="008B2C04" w:rsidR="006D2D0D" w:rsidRPr="00AE55E2" w:rsidRDefault="00896882">
      <w:pPr>
        <w:pStyle w:val="Lista"/>
        <w:spacing w:line="276" w:lineRule="auto"/>
        <w:outlineLvl w:val="0"/>
        <w:rPr>
          <w:rFonts w:ascii="Calibri" w:hAnsi="Calibri"/>
          <w:sz w:val="22"/>
          <w:u w:val="single"/>
        </w:rPr>
      </w:pPr>
      <w:r w:rsidRPr="00AE55E2">
        <w:rPr>
          <w:rFonts w:ascii="Calibri" w:hAnsi="Calibri"/>
          <w:sz w:val="22"/>
          <w:u w:val="single"/>
        </w:rPr>
        <w:t>Przedmiot umowy</w:t>
      </w:r>
    </w:p>
    <w:p w14:paraId="04267860" w14:textId="77777777" w:rsidR="006D2D0D" w:rsidRPr="00AE55E2" w:rsidRDefault="006D2D0D">
      <w:pPr>
        <w:pStyle w:val="Lista"/>
        <w:spacing w:line="276" w:lineRule="auto"/>
        <w:outlineLvl w:val="0"/>
        <w:rPr>
          <w:rFonts w:ascii="Calibri" w:hAnsi="Calibri"/>
          <w:sz w:val="22"/>
        </w:rPr>
      </w:pPr>
    </w:p>
    <w:p w14:paraId="52E4B7CA" w14:textId="5F96EEB2" w:rsidR="006D2D0D" w:rsidRPr="00AE55E2" w:rsidRDefault="00896882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outlineLvl w:val="0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Przedmiotem umowy są wzajemne zobowiązania stron związane z procesem certyfikacji i nadzoru nad </w:t>
      </w:r>
      <w:r w:rsidR="009E67B1" w:rsidRPr="00AE55E2">
        <w:rPr>
          <w:rFonts w:ascii="Calibri" w:hAnsi="Calibri" w:cs="Calibri"/>
          <w:sz w:val="22"/>
          <w:szCs w:val="28"/>
        </w:rPr>
        <w:t>wyrobem objętym decyzją w sprawie certyfikacji, stosowaniem znaku</w:t>
      </w:r>
      <w:r w:rsidR="009E67B1" w:rsidRPr="00AE55E2">
        <w:rPr>
          <w:rFonts w:ascii="Calibri" w:hAnsi="Calibri"/>
          <w:sz w:val="22"/>
        </w:rPr>
        <w:t xml:space="preserve"> wspólnego towarowego gwarancyjnego „Q CERTYFIKAT PCBC”, zwanego dalej „</w:t>
      </w:r>
      <w:r w:rsidR="00920025" w:rsidRPr="00AE55E2">
        <w:rPr>
          <w:rFonts w:ascii="Calibri" w:hAnsi="Calibri"/>
          <w:sz w:val="22"/>
        </w:rPr>
        <w:t>ZNAKIEM JAKOŚCI</w:t>
      </w:r>
      <w:r w:rsidR="009E67B1" w:rsidRPr="00AE55E2">
        <w:rPr>
          <w:rFonts w:ascii="Calibri" w:hAnsi="Calibri"/>
          <w:sz w:val="22"/>
        </w:rPr>
        <w:t xml:space="preserve"> Q”</w:t>
      </w:r>
      <w:r w:rsidR="009E67B1" w:rsidRPr="00AE55E2">
        <w:rPr>
          <w:rFonts w:ascii="Calibri" w:hAnsi="Calibri" w:cs="Calibri"/>
          <w:sz w:val="22"/>
          <w:szCs w:val="28"/>
        </w:rPr>
        <w:t xml:space="preserve"> i powoływaniem się na certyfikację</w:t>
      </w:r>
      <w:r w:rsidR="009E67B1" w:rsidRPr="00AE55E2">
        <w:rPr>
          <w:rFonts w:ascii="Calibri" w:hAnsi="Calibri"/>
          <w:sz w:val="22"/>
        </w:rPr>
        <w:t>.</w:t>
      </w:r>
      <w:r w:rsidRPr="00AE55E2">
        <w:rPr>
          <w:rFonts w:ascii="Calibri" w:hAnsi="Calibri"/>
          <w:sz w:val="22"/>
        </w:rPr>
        <w:t xml:space="preserve"> Umowa dotyczy certyfikacji dobrowolnej</w:t>
      </w:r>
      <w:r w:rsidR="009E67B1" w:rsidRPr="00AE55E2">
        <w:rPr>
          <w:rFonts w:ascii="Calibri" w:hAnsi="Calibri"/>
          <w:sz w:val="22"/>
        </w:rPr>
        <w:t>.</w:t>
      </w:r>
    </w:p>
    <w:p w14:paraId="2B6BB413" w14:textId="77777777" w:rsidR="006D2D0D" w:rsidRPr="00AE55E2" w:rsidRDefault="006D2D0D">
      <w:pPr>
        <w:spacing w:line="276" w:lineRule="auto"/>
        <w:jc w:val="both"/>
        <w:outlineLvl w:val="0"/>
        <w:rPr>
          <w:rFonts w:ascii="Calibri" w:hAnsi="Calibri"/>
          <w:sz w:val="22"/>
        </w:rPr>
      </w:pPr>
    </w:p>
    <w:p w14:paraId="5DE801C3" w14:textId="7D46C69C" w:rsidR="006D2D0D" w:rsidRPr="00AE55E2" w:rsidRDefault="00896882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outlineLvl w:val="0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Umowa obejmuje następujące wyroby/grupy wyrobów zgłaszane  przez </w:t>
      </w:r>
      <w:r w:rsidR="00335197" w:rsidRPr="00AE55E2">
        <w:rPr>
          <w:rFonts w:ascii="Calibri" w:hAnsi="Calibri"/>
          <w:sz w:val="22"/>
        </w:rPr>
        <w:t>Producenta</w:t>
      </w:r>
      <w:r w:rsidRPr="00AE55E2">
        <w:rPr>
          <w:rFonts w:ascii="Calibri" w:hAnsi="Calibri"/>
          <w:sz w:val="22"/>
        </w:rPr>
        <w:t xml:space="preserve"> do certyfikacji:</w:t>
      </w:r>
    </w:p>
    <w:bookmarkStart w:id="7" w:name="Tekst13"/>
    <w:p w14:paraId="28986CE9" w14:textId="33BF40E0" w:rsidR="006D2D0D" w:rsidRPr="00AE55E2" w:rsidRDefault="00A4748F">
      <w:pPr>
        <w:spacing w:before="120" w:line="276" w:lineRule="auto"/>
        <w:ind w:left="426"/>
        <w:jc w:val="both"/>
        <w:rPr>
          <w:rFonts w:ascii="Calibri" w:hAnsi="Calibri"/>
          <w:sz w:val="22"/>
        </w:rPr>
      </w:pPr>
      <w:r w:rsidRPr="0037235D">
        <w:rPr>
          <w:rFonts w:ascii="Calibri" w:hAnsi="Calibri" w:cs="Calibri"/>
          <w:b/>
          <w:szCs w:val="22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37235D">
        <w:rPr>
          <w:rFonts w:ascii="Calibri" w:hAnsi="Calibri" w:cs="Calibri"/>
          <w:b/>
          <w:szCs w:val="22"/>
          <w:lang w:val="en-US"/>
        </w:rPr>
        <w:instrText xml:space="preserve"> FOR</w:instrText>
      </w:r>
      <w:r w:rsidRPr="0037235D">
        <w:rPr>
          <w:rFonts w:ascii="Calibri" w:hAnsi="Calibri" w:cs="Calibri"/>
          <w:b/>
          <w:szCs w:val="22"/>
        </w:rPr>
        <w:instrText xml:space="preserve">MTEXT </w:instrText>
      </w:r>
      <w:r w:rsidRPr="0037235D">
        <w:rPr>
          <w:rFonts w:ascii="Calibri" w:hAnsi="Calibri" w:cs="Calibri"/>
          <w:b/>
          <w:szCs w:val="22"/>
        </w:rPr>
      </w:r>
      <w:r w:rsidRPr="0037235D">
        <w:rPr>
          <w:rFonts w:ascii="Calibri" w:hAnsi="Calibri" w:cs="Calibri"/>
          <w:b/>
          <w:szCs w:val="22"/>
        </w:rPr>
        <w:fldChar w:fldCharType="separate"/>
      </w:r>
      <w:r>
        <w:rPr>
          <w:rFonts w:ascii="Calibri" w:hAnsi="Calibri" w:cs="Calibri"/>
          <w:b/>
          <w:szCs w:val="22"/>
        </w:rPr>
        <w:t> </w:t>
      </w:r>
      <w:r>
        <w:rPr>
          <w:rFonts w:ascii="Calibri" w:hAnsi="Calibri" w:cs="Calibri"/>
          <w:b/>
          <w:szCs w:val="22"/>
        </w:rPr>
        <w:t> </w:t>
      </w:r>
      <w:r>
        <w:rPr>
          <w:rFonts w:ascii="Calibri" w:hAnsi="Calibri" w:cs="Calibri"/>
          <w:b/>
          <w:szCs w:val="22"/>
        </w:rPr>
        <w:t> </w:t>
      </w:r>
      <w:r>
        <w:rPr>
          <w:rFonts w:ascii="Calibri" w:hAnsi="Calibri" w:cs="Calibri"/>
          <w:b/>
          <w:szCs w:val="22"/>
        </w:rPr>
        <w:t> </w:t>
      </w:r>
      <w:r>
        <w:rPr>
          <w:rFonts w:ascii="Calibri" w:hAnsi="Calibri" w:cs="Calibri"/>
          <w:b/>
          <w:szCs w:val="22"/>
        </w:rPr>
        <w:t> </w:t>
      </w:r>
      <w:r w:rsidRPr="0037235D">
        <w:rPr>
          <w:rFonts w:ascii="Calibri" w:hAnsi="Calibri" w:cs="Calibri"/>
          <w:b/>
          <w:szCs w:val="22"/>
        </w:rPr>
        <w:fldChar w:fldCharType="end"/>
      </w:r>
      <w:r w:rsidR="00896882" w:rsidRPr="00AE55E2">
        <w:rPr>
          <w:rFonts w:ascii="Calibri" w:hAnsi="Calibri"/>
          <w:sz w:val="22"/>
        </w:rPr>
        <w:fldChar w:fldCharType="begin"/>
      </w:r>
      <w:r w:rsidR="00896882" w:rsidRPr="00AE55E2">
        <w:rPr>
          <w:rFonts w:ascii="Calibri" w:hAnsi="Calibri"/>
          <w:sz w:val="22"/>
        </w:rPr>
        <w:instrText xml:space="preserve"> FORMTEXT </w:instrText>
      </w:r>
      <w:r w:rsidR="006C6602">
        <w:rPr>
          <w:rFonts w:ascii="Calibri" w:hAnsi="Calibri"/>
          <w:sz w:val="22"/>
        </w:rPr>
        <w:fldChar w:fldCharType="separate"/>
      </w:r>
      <w:r w:rsidR="00896882" w:rsidRPr="00AE55E2">
        <w:rPr>
          <w:rFonts w:ascii="Calibri" w:hAnsi="Calibri"/>
          <w:sz w:val="22"/>
        </w:rPr>
        <w:fldChar w:fldCharType="end"/>
      </w:r>
      <w:bookmarkEnd w:id="7"/>
    </w:p>
    <w:p w14:paraId="7A96DCAA" w14:textId="77777777" w:rsidR="006D2D0D" w:rsidRPr="00AE55E2" w:rsidRDefault="006D2D0D">
      <w:pPr>
        <w:spacing w:before="120" w:line="276" w:lineRule="auto"/>
        <w:ind w:left="426"/>
        <w:jc w:val="both"/>
        <w:rPr>
          <w:rFonts w:ascii="Calibri" w:hAnsi="Calibri"/>
          <w:sz w:val="22"/>
        </w:rPr>
      </w:pPr>
    </w:p>
    <w:p w14:paraId="089C648A" w14:textId="77777777" w:rsidR="006D2D0D" w:rsidRPr="00AE55E2" w:rsidRDefault="00896882">
      <w:pPr>
        <w:pStyle w:val="Tekstpodstawowywcity"/>
        <w:spacing w:line="276" w:lineRule="auto"/>
        <w:ind w:left="0"/>
        <w:jc w:val="center"/>
        <w:rPr>
          <w:rFonts w:ascii="Calibri" w:hAnsi="Calibri"/>
          <w:b/>
          <w:sz w:val="22"/>
        </w:rPr>
      </w:pPr>
      <w:r w:rsidRPr="00AE55E2">
        <w:rPr>
          <w:rFonts w:ascii="Calibri" w:hAnsi="Calibri"/>
          <w:b/>
          <w:sz w:val="22"/>
        </w:rPr>
        <w:fldChar w:fldCharType="begin"/>
      </w:r>
      <w:r w:rsidRPr="00AE55E2">
        <w:rPr>
          <w:rFonts w:ascii="Calibri" w:hAnsi="Calibri"/>
          <w:b/>
          <w:sz w:val="22"/>
        </w:rPr>
        <w:instrText>SYMBOL 167 \f "Times New Roman" \s 10</w:instrText>
      </w:r>
      <w:r w:rsidRPr="00AE55E2">
        <w:rPr>
          <w:rFonts w:ascii="Calibri" w:hAnsi="Calibri"/>
          <w:b/>
          <w:sz w:val="22"/>
        </w:rPr>
        <w:fldChar w:fldCharType="separate"/>
      </w:r>
      <w:r w:rsidRPr="00AE55E2">
        <w:rPr>
          <w:rFonts w:ascii="Calibri" w:hAnsi="Calibri"/>
          <w:sz w:val="22"/>
        </w:rPr>
        <w:t>§</w:t>
      </w:r>
      <w:r w:rsidRPr="00AE55E2">
        <w:rPr>
          <w:rFonts w:ascii="Calibri" w:hAnsi="Calibri"/>
          <w:b/>
          <w:sz w:val="22"/>
        </w:rPr>
        <w:fldChar w:fldCharType="end"/>
      </w:r>
      <w:r w:rsidRPr="00AE55E2">
        <w:rPr>
          <w:rFonts w:ascii="Calibri" w:hAnsi="Calibri"/>
          <w:b/>
          <w:sz w:val="22"/>
        </w:rPr>
        <w:t xml:space="preserve"> 2</w:t>
      </w:r>
    </w:p>
    <w:p w14:paraId="72C9C27E" w14:textId="77777777" w:rsidR="006D2D0D" w:rsidRPr="00AE55E2" w:rsidRDefault="00896882">
      <w:pPr>
        <w:pStyle w:val="Tekstpodstawowywcity"/>
        <w:spacing w:line="276" w:lineRule="auto"/>
        <w:ind w:left="-57"/>
        <w:outlineLvl w:val="0"/>
        <w:rPr>
          <w:rFonts w:ascii="Calibri" w:hAnsi="Calibri"/>
          <w:b/>
          <w:sz w:val="22"/>
        </w:rPr>
      </w:pPr>
      <w:r w:rsidRPr="00AE55E2">
        <w:rPr>
          <w:rFonts w:ascii="Calibri" w:hAnsi="Calibri"/>
          <w:sz w:val="22"/>
          <w:u w:val="single"/>
        </w:rPr>
        <w:t>Postanowienia ogólne</w:t>
      </w:r>
    </w:p>
    <w:p w14:paraId="41375D1A" w14:textId="6F5C5FFE" w:rsidR="006D2D0D" w:rsidRPr="00AE55E2" w:rsidRDefault="00896882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Postępowanie certyfikacyjne</w:t>
      </w:r>
      <w:r w:rsidR="007E286E" w:rsidRPr="00AE55E2">
        <w:rPr>
          <w:rFonts w:ascii="Calibri" w:hAnsi="Calibri"/>
          <w:sz w:val="22"/>
        </w:rPr>
        <w:t xml:space="preserve"> (p</w:t>
      </w:r>
      <w:r w:rsidR="001D6062" w:rsidRPr="00AE55E2">
        <w:rPr>
          <w:rFonts w:ascii="Calibri" w:hAnsi="Calibri"/>
          <w:sz w:val="22"/>
        </w:rPr>
        <w:t>roces oceny zgodności</w:t>
      </w:r>
      <w:r w:rsidR="007E286E" w:rsidRPr="00AE55E2">
        <w:rPr>
          <w:rFonts w:ascii="Calibri" w:hAnsi="Calibri"/>
          <w:sz w:val="22"/>
        </w:rPr>
        <w:t>)</w:t>
      </w:r>
      <w:r w:rsidRPr="00AE55E2">
        <w:rPr>
          <w:rFonts w:ascii="Calibri" w:hAnsi="Calibri"/>
          <w:sz w:val="22"/>
        </w:rPr>
        <w:t xml:space="preserve"> zostanie zakończone w terminie nie dłuższym niż </w:t>
      </w:r>
      <w:r w:rsidR="00D40467" w:rsidRPr="00AE55E2">
        <w:rPr>
          <w:rFonts w:ascii="Calibri" w:hAnsi="Calibri"/>
          <w:sz w:val="22"/>
        </w:rPr>
        <w:t xml:space="preserve">1 miesiąc </w:t>
      </w:r>
      <w:r w:rsidRPr="00AE55E2">
        <w:rPr>
          <w:rFonts w:ascii="Calibri" w:hAnsi="Calibri"/>
          <w:sz w:val="22"/>
        </w:rPr>
        <w:t xml:space="preserve">od daty rejestracji wniosku, pod warunkiem, że dokumentacja jest kompletna </w:t>
      </w:r>
      <w:r w:rsidR="007E286E" w:rsidRPr="00AE55E2">
        <w:rPr>
          <w:rFonts w:ascii="Calibri" w:hAnsi="Calibri"/>
          <w:sz w:val="22"/>
        </w:rPr>
        <w:br/>
      </w:r>
      <w:r w:rsidRPr="00AE55E2">
        <w:rPr>
          <w:rFonts w:ascii="Calibri" w:hAnsi="Calibri"/>
          <w:sz w:val="22"/>
        </w:rPr>
        <w:t xml:space="preserve">i wystarczająca dla potrzeb certyfikacji. Jeżeli w trakcie procesu okaże się, że konieczne jest jej uzupełnienie lub poprawienie, okres ten przedłuża się o czas, w którym </w:t>
      </w:r>
      <w:r w:rsidR="001D6062" w:rsidRPr="00AE55E2">
        <w:rPr>
          <w:rFonts w:ascii="Calibri" w:hAnsi="Calibri"/>
          <w:sz w:val="22"/>
        </w:rPr>
        <w:t>Producent</w:t>
      </w:r>
      <w:r w:rsidRPr="00AE55E2">
        <w:rPr>
          <w:rFonts w:ascii="Calibri" w:hAnsi="Calibri"/>
          <w:sz w:val="22"/>
        </w:rPr>
        <w:t xml:space="preserve"> dokona niezbędnych uzupełnień i poprawek.</w:t>
      </w:r>
    </w:p>
    <w:p w14:paraId="03FB75B5" w14:textId="77777777" w:rsidR="006D2D0D" w:rsidRPr="00AE55E2" w:rsidRDefault="006D2D0D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/>
          <w:sz w:val="22"/>
        </w:rPr>
      </w:pPr>
    </w:p>
    <w:p w14:paraId="60DF4A43" w14:textId="7BAA21F1" w:rsidR="006D2D0D" w:rsidRPr="00AE55E2" w:rsidRDefault="00896882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W przypadku pozytywnego wyniku postępowania </w:t>
      </w:r>
      <w:r w:rsidR="00B107C9" w:rsidRPr="00AE55E2">
        <w:rPr>
          <w:rFonts w:ascii="Calibri" w:hAnsi="Calibri"/>
          <w:sz w:val="22"/>
        </w:rPr>
        <w:t xml:space="preserve">związanego z </w:t>
      </w:r>
      <w:r w:rsidR="00D40467" w:rsidRPr="00AE55E2">
        <w:rPr>
          <w:rFonts w:ascii="Calibri" w:hAnsi="Calibri"/>
          <w:sz w:val="22"/>
        </w:rPr>
        <w:t xml:space="preserve">procesem certyfikacji </w:t>
      </w:r>
      <w:r w:rsidRPr="00AE55E2">
        <w:rPr>
          <w:rFonts w:ascii="Calibri" w:hAnsi="Calibri"/>
          <w:sz w:val="22"/>
        </w:rPr>
        <w:t xml:space="preserve"> PCBC S.A. wyda certyfikat uprawniający do oznaczania wyrobów </w:t>
      </w:r>
      <w:r w:rsidR="0068561C" w:rsidRPr="00AE55E2">
        <w:rPr>
          <w:rFonts w:ascii="Calibri" w:hAnsi="Calibri"/>
          <w:sz w:val="22"/>
        </w:rPr>
        <w:t xml:space="preserve">,,ZNAKIEM JAKOŚCI </w:t>
      </w:r>
      <w:r w:rsidRPr="00AE55E2">
        <w:rPr>
          <w:rFonts w:ascii="Calibri" w:hAnsi="Calibri"/>
          <w:sz w:val="22"/>
        </w:rPr>
        <w:t>Q</w:t>
      </w:r>
      <w:r w:rsidR="00B107C9" w:rsidRPr="00AE55E2">
        <w:rPr>
          <w:rFonts w:ascii="Calibri" w:hAnsi="Calibri"/>
          <w:sz w:val="22"/>
        </w:rPr>
        <w:t>’’</w:t>
      </w:r>
      <w:r w:rsidRPr="00AE55E2">
        <w:rPr>
          <w:rFonts w:ascii="Calibri" w:hAnsi="Calibri"/>
          <w:sz w:val="22"/>
        </w:rPr>
        <w:t xml:space="preserve"> w okresie ważności certyfikatu.</w:t>
      </w:r>
    </w:p>
    <w:p w14:paraId="7130DE4E" w14:textId="77777777" w:rsidR="006D2D0D" w:rsidRPr="00AE55E2" w:rsidRDefault="006D2D0D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/>
          <w:sz w:val="22"/>
        </w:rPr>
      </w:pPr>
    </w:p>
    <w:p w14:paraId="7ACD3ABD" w14:textId="5CE2B24E" w:rsidR="006D2D0D" w:rsidRPr="00AE55E2" w:rsidRDefault="00896882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W przypadku negatywnego wyniku postępowania certyfikacyjnego PCBC S.A. przekaże </w:t>
      </w:r>
      <w:r w:rsidR="00B107C9" w:rsidRPr="00AE55E2">
        <w:rPr>
          <w:rFonts w:ascii="Calibri" w:hAnsi="Calibri"/>
          <w:sz w:val="22"/>
        </w:rPr>
        <w:t xml:space="preserve">Producentowi </w:t>
      </w:r>
      <w:r w:rsidRPr="00AE55E2">
        <w:rPr>
          <w:rFonts w:ascii="Calibri" w:hAnsi="Calibri"/>
          <w:sz w:val="22"/>
        </w:rPr>
        <w:t>pisemną decyzję</w:t>
      </w:r>
      <w:r w:rsidR="00CD13E2" w:rsidRPr="00AE55E2">
        <w:rPr>
          <w:rFonts w:ascii="Calibri" w:hAnsi="Calibri"/>
          <w:sz w:val="22"/>
        </w:rPr>
        <w:t xml:space="preserve"> </w:t>
      </w:r>
      <w:r w:rsidRPr="00AE55E2">
        <w:rPr>
          <w:rFonts w:ascii="Calibri" w:hAnsi="Calibri"/>
          <w:sz w:val="22"/>
        </w:rPr>
        <w:t>o odmowie wydania certyfikatu wraz z uzasadnieniem.</w:t>
      </w:r>
    </w:p>
    <w:p w14:paraId="2E534DC9" w14:textId="77777777" w:rsidR="006D2D0D" w:rsidRPr="00AE55E2" w:rsidRDefault="006D2D0D">
      <w:pPr>
        <w:pStyle w:val="Kolorowalistaakcent11"/>
        <w:spacing w:line="276" w:lineRule="auto"/>
        <w:rPr>
          <w:rFonts w:ascii="Calibri" w:hAnsi="Calibri"/>
          <w:sz w:val="22"/>
        </w:rPr>
      </w:pPr>
    </w:p>
    <w:p w14:paraId="4CDBEBDD" w14:textId="7FDF5058" w:rsidR="006D2D0D" w:rsidRPr="00AE55E2" w:rsidRDefault="001D6062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Producent</w:t>
      </w:r>
      <w:r w:rsidR="00896882" w:rsidRPr="00AE55E2">
        <w:rPr>
          <w:rFonts w:ascii="Calibri" w:hAnsi="Calibri"/>
          <w:sz w:val="22"/>
        </w:rPr>
        <w:t xml:space="preserve"> zobowiązuje się do pokrycia kosztów certyfikacji, zgodnie z fakturą wystawioną przez PCBC S.A., niezależnie od </w:t>
      </w:r>
      <w:r w:rsidR="00B107C9" w:rsidRPr="00AE55E2">
        <w:rPr>
          <w:rFonts w:ascii="Calibri" w:hAnsi="Calibri"/>
          <w:sz w:val="22"/>
        </w:rPr>
        <w:t xml:space="preserve">wyniku </w:t>
      </w:r>
      <w:r w:rsidR="00896882" w:rsidRPr="00AE55E2">
        <w:rPr>
          <w:rFonts w:ascii="Calibri" w:hAnsi="Calibri"/>
          <w:sz w:val="22"/>
        </w:rPr>
        <w:t>postępowania certyfikacyjnego.</w:t>
      </w:r>
    </w:p>
    <w:p w14:paraId="2BF460F1" w14:textId="77777777" w:rsidR="006D2D0D" w:rsidRPr="00AE55E2" w:rsidRDefault="006D2D0D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/>
          <w:sz w:val="22"/>
        </w:rPr>
      </w:pPr>
    </w:p>
    <w:p w14:paraId="07EBAFB3" w14:textId="5652CDD3" w:rsidR="00D40467" w:rsidRPr="00AE55E2" w:rsidRDefault="001D6062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Producent</w:t>
      </w:r>
      <w:r w:rsidR="00896882" w:rsidRPr="00AE55E2">
        <w:rPr>
          <w:rFonts w:ascii="Calibri" w:hAnsi="Calibri"/>
          <w:sz w:val="22"/>
        </w:rPr>
        <w:t xml:space="preserve"> zobowiązuje się, że w okresie ważności certyfikatu wyroby </w:t>
      </w:r>
      <w:r w:rsidR="00B107C9" w:rsidRPr="00AE55E2">
        <w:rPr>
          <w:rFonts w:ascii="Calibri" w:hAnsi="Calibri"/>
          <w:sz w:val="22"/>
        </w:rPr>
        <w:t>o</w:t>
      </w:r>
      <w:r w:rsidR="0004159C" w:rsidRPr="00AE55E2">
        <w:rPr>
          <w:rFonts w:ascii="Calibri" w:hAnsi="Calibri"/>
          <w:sz w:val="22"/>
        </w:rPr>
        <w:t>znaczane ,,</w:t>
      </w:r>
      <w:r w:rsidR="009D724C" w:rsidRPr="00AE55E2">
        <w:rPr>
          <w:rFonts w:ascii="Calibri" w:hAnsi="Calibri"/>
          <w:sz w:val="22"/>
        </w:rPr>
        <w:t>Z</w:t>
      </w:r>
      <w:r w:rsidR="00D40467" w:rsidRPr="00AE55E2">
        <w:rPr>
          <w:rFonts w:ascii="Calibri" w:hAnsi="Calibri"/>
          <w:sz w:val="22"/>
        </w:rPr>
        <w:t>NAKIEM JAKOŚCI</w:t>
      </w:r>
      <w:r w:rsidR="0004159C" w:rsidRPr="00AE55E2">
        <w:rPr>
          <w:rFonts w:ascii="Calibri" w:hAnsi="Calibri"/>
          <w:sz w:val="22"/>
        </w:rPr>
        <w:t xml:space="preserve"> Q’’ </w:t>
      </w:r>
      <w:r w:rsidR="00896882" w:rsidRPr="00AE55E2">
        <w:rPr>
          <w:rFonts w:ascii="Calibri" w:hAnsi="Calibri"/>
          <w:sz w:val="22"/>
        </w:rPr>
        <w:t>będą spełniały wymagania określone w</w:t>
      </w:r>
      <w:r w:rsidR="002C542D" w:rsidRPr="00AE55E2">
        <w:rPr>
          <w:rFonts w:ascii="Calibri" w:hAnsi="Calibri"/>
          <w:sz w:val="22"/>
        </w:rPr>
        <w:t xml:space="preserve"> Kryteriach </w:t>
      </w:r>
      <w:r w:rsidR="004B20BF">
        <w:rPr>
          <w:rFonts w:ascii="Calibri" w:hAnsi="Calibri"/>
          <w:sz w:val="22"/>
        </w:rPr>
        <w:t>G</w:t>
      </w:r>
      <w:r w:rsidR="002C542D" w:rsidRPr="00AE55E2">
        <w:rPr>
          <w:rFonts w:ascii="Calibri" w:hAnsi="Calibri"/>
          <w:sz w:val="22"/>
        </w:rPr>
        <w:t>rupowych</w:t>
      </w:r>
      <w:r w:rsidR="00D741CD">
        <w:rPr>
          <w:rFonts w:ascii="Calibri" w:hAnsi="Calibri"/>
          <w:sz w:val="22"/>
        </w:rPr>
        <w:t xml:space="preserve"> i/lub </w:t>
      </w:r>
      <w:r w:rsidR="004B20BF">
        <w:rPr>
          <w:rFonts w:ascii="Calibri" w:hAnsi="Calibri"/>
          <w:sz w:val="22"/>
        </w:rPr>
        <w:t>Szczegółowych</w:t>
      </w:r>
      <w:r w:rsidR="002C542D" w:rsidRPr="00AE55E2">
        <w:rPr>
          <w:rFonts w:ascii="Calibri" w:hAnsi="Calibri"/>
          <w:sz w:val="22"/>
        </w:rPr>
        <w:t xml:space="preserve"> na znak jakości</w:t>
      </w:r>
      <w:r w:rsidR="004B20BF">
        <w:rPr>
          <w:rFonts w:ascii="Calibri" w:hAnsi="Calibri"/>
          <w:sz w:val="22"/>
        </w:rPr>
        <w:br/>
      </w:r>
      <w:r w:rsidR="002C542D" w:rsidRPr="00AE55E2">
        <w:rPr>
          <w:rFonts w:ascii="Calibri" w:hAnsi="Calibri"/>
          <w:sz w:val="22"/>
        </w:rPr>
        <w:t>Q</w:t>
      </w:r>
      <w:r w:rsidR="00896882" w:rsidRPr="00AE55E2">
        <w:rPr>
          <w:rFonts w:ascii="Calibri" w:hAnsi="Calibri"/>
          <w:sz w:val="22"/>
        </w:rPr>
        <w:t>, wymienionych w certyfikatach oraz będą zgodne</w:t>
      </w:r>
      <w:r w:rsidR="00CD13E2" w:rsidRPr="00AE55E2">
        <w:rPr>
          <w:rFonts w:ascii="Calibri" w:hAnsi="Calibri"/>
          <w:sz w:val="22"/>
        </w:rPr>
        <w:t xml:space="preserve"> </w:t>
      </w:r>
      <w:r w:rsidR="00896882" w:rsidRPr="00AE55E2">
        <w:rPr>
          <w:rFonts w:ascii="Calibri" w:hAnsi="Calibri"/>
          <w:sz w:val="22"/>
        </w:rPr>
        <w:t>z dokumentacją, w tym</w:t>
      </w:r>
      <w:r w:rsidR="00D40467" w:rsidRPr="00AE55E2">
        <w:rPr>
          <w:rFonts w:ascii="Calibri" w:hAnsi="Calibri"/>
          <w:sz w:val="22"/>
        </w:rPr>
        <w:t xml:space="preserve"> z</w:t>
      </w:r>
      <w:r w:rsidR="00896882" w:rsidRPr="00AE55E2">
        <w:rPr>
          <w:rFonts w:ascii="Calibri" w:hAnsi="Calibri"/>
          <w:sz w:val="22"/>
        </w:rPr>
        <w:t xml:space="preserve"> programem certyfikacji i wzorami wyrobów, stanowiącymi podstawę certyfikacji</w:t>
      </w:r>
      <w:r w:rsidR="00D40467" w:rsidRPr="00AE55E2">
        <w:rPr>
          <w:rFonts w:ascii="Calibri" w:hAnsi="Calibri"/>
          <w:sz w:val="22"/>
        </w:rPr>
        <w:t>.</w:t>
      </w:r>
    </w:p>
    <w:p w14:paraId="77C027BD" w14:textId="77777777" w:rsidR="00D40467" w:rsidRPr="00AE55E2" w:rsidRDefault="00D40467" w:rsidP="00163365">
      <w:pPr>
        <w:pStyle w:val="Akapitzlist"/>
        <w:rPr>
          <w:rFonts w:ascii="Calibri" w:hAnsi="Calibri"/>
          <w:sz w:val="22"/>
        </w:rPr>
      </w:pPr>
    </w:p>
    <w:p w14:paraId="5937C75B" w14:textId="01836838" w:rsidR="006D2D0D" w:rsidRPr="00AE55E2" w:rsidRDefault="00D40467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Producent zobowiązuje się</w:t>
      </w:r>
      <w:r w:rsidR="009D724C" w:rsidRPr="00AE55E2">
        <w:rPr>
          <w:rFonts w:ascii="Calibri" w:hAnsi="Calibri"/>
          <w:sz w:val="22"/>
        </w:rPr>
        <w:t>,</w:t>
      </w:r>
      <w:r w:rsidRPr="00AE55E2">
        <w:rPr>
          <w:rFonts w:ascii="Calibri" w:hAnsi="Calibri"/>
          <w:sz w:val="22"/>
        </w:rPr>
        <w:t xml:space="preserve"> </w:t>
      </w:r>
      <w:r w:rsidR="0004159C" w:rsidRPr="00AE55E2">
        <w:rPr>
          <w:rFonts w:ascii="Calibri" w:hAnsi="Calibri"/>
          <w:sz w:val="22"/>
        </w:rPr>
        <w:t>że wyroby</w:t>
      </w:r>
      <w:r w:rsidRPr="00AE55E2">
        <w:rPr>
          <w:rFonts w:ascii="Calibri" w:hAnsi="Calibri"/>
          <w:sz w:val="22"/>
        </w:rPr>
        <w:t xml:space="preserve"> oznaczone „Z</w:t>
      </w:r>
      <w:r w:rsidR="00AE55E2">
        <w:rPr>
          <w:rFonts w:ascii="Calibri" w:hAnsi="Calibri"/>
          <w:sz w:val="22"/>
        </w:rPr>
        <w:t>NA</w:t>
      </w:r>
      <w:r w:rsidRPr="00AE55E2">
        <w:rPr>
          <w:rFonts w:ascii="Calibri" w:hAnsi="Calibri"/>
          <w:sz w:val="22"/>
        </w:rPr>
        <w:t>KIEM JAKOŚCI Q”</w:t>
      </w:r>
      <w:r w:rsidR="0004159C" w:rsidRPr="00AE55E2">
        <w:rPr>
          <w:rFonts w:ascii="Calibri" w:hAnsi="Calibri"/>
          <w:sz w:val="22"/>
        </w:rPr>
        <w:t xml:space="preserve"> wprowadzane do obrotu są identyczne z wyrobami ocenianymi.</w:t>
      </w:r>
    </w:p>
    <w:p w14:paraId="4BE7C4AD" w14:textId="77777777" w:rsidR="006D2D0D" w:rsidRPr="00AE55E2" w:rsidRDefault="006D2D0D">
      <w:pPr>
        <w:pStyle w:val="Kolorowalistaakcent11"/>
        <w:spacing w:line="276" w:lineRule="auto"/>
        <w:jc w:val="both"/>
        <w:rPr>
          <w:rFonts w:ascii="Calibri" w:hAnsi="Calibri"/>
          <w:sz w:val="22"/>
        </w:rPr>
      </w:pPr>
    </w:p>
    <w:p w14:paraId="1570F9CA" w14:textId="3D7FDDD0" w:rsidR="006D2D0D" w:rsidRPr="00AE55E2" w:rsidRDefault="001D6062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Producent</w:t>
      </w:r>
      <w:r w:rsidR="00896882" w:rsidRPr="00AE55E2">
        <w:rPr>
          <w:rFonts w:ascii="Calibri" w:hAnsi="Calibri"/>
          <w:sz w:val="22"/>
        </w:rPr>
        <w:t xml:space="preserve"> zobowiązuje się w okresie ważności certyfikatu do powoływania się na posiadany certyfikat tylko w odniesieniu do zakresu objętego certyfikacją i korzystania ze </w:t>
      </w:r>
      <w:r w:rsidR="00B107C9" w:rsidRPr="00AE55E2">
        <w:rPr>
          <w:rFonts w:ascii="Calibri" w:hAnsi="Calibri"/>
          <w:sz w:val="22"/>
        </w:rPr>
        <w:t>,,</w:t>
      </w:r>
      <w:r w:rsidR="00D40467" w:rsidRPr="00AE55E2">
        <w:rPr>
          <w:rFonts w:ascii="Calibri" w:hAnsi="Calibri"/>
          <w:sz w:val="22"/>
        </w:rPr>
        <w:t>ZNAKU JAKOŚCI</w:t>
      </w:r>
      <w:r w:rsidR="00896882" w:rsidRPr="00AE55E2">
        <w:rPr>
          <w:rFonts w:ascii="Calibri" w:hAnsi="Calibri"/>
          <w:sz w:val="22"/>
        </w:rPr>
        <w:t xml:space="preserve"> Q</w:t>
      </w:r>
      <w:r w:rsidR="00B107C9" w:rsidRPr="00AE55E2">
        <w:rPr>
          <w:rFonts w:ascii="Calibri" w:hAnsi="Calibri"/>
          <w:sz w:val="22"/>
        </w:rPr>
        <w:t>’’</w:t>
      </w:r>
      <w:r w:rsidR="00896882" w:rsidRPr="00AE55E2">
        <w:rPr>
          <w:rFonts w:ascii="Calibri" w:hAnsi="Calibri"/>
          <w:sz w:val="22"/>
        </w:rPr>
        <w:t xml:space="preserve"> zgodnie z</w:t>
      </w:r>
      <w:r w:rsidR="00896882" w:rsidRPr="00AE55E2">
        <w:rPr>
          <w:rFonts w:ascii="Calibri" w:hAnsi="Calibri"/>
          <w:i/>
          <w:sz w:val="22"/>
        </w:rPr>
        <w:t xml:space="preserve"> </w:t>
      </w:r>
      <w:r w:rsidR="00896882" w:rsidRPr="00AE55E2">
        <w:rPr>
          <w:rFonts w:ascii="Calibri" w:hAnsi="Calibri"/>
          <w:sz w:val="22"/>
        </w:rPr>
        <w:fldChar w:fldCharType="begin"/>
      </w:r>
      <w:r w:rsidR="00896882" w:rsidRPr="00AE55E2">
        <w:rPr>
          <w:rFonts w:ascii="Calibri" w:hAnsi="Calibri"/>
          <w:sz w:val="22"/>
        </w:rPr>
        <w:instrText>SYMBOL 167 \f "Times New Roman" \s 10</w:instrText>
      </w:r>
      <w:r w:rsidR="00896882" w:rsidRPr="00AE55E2">
        <w:rPr>
          <w:rFonts w:ascii="Calibri" w:hAnsi="Calibri"/>
          <w:sz w:val="22"/>
        </w:rPr>
        <w:fldChar w:fldCharType="separate"/>
      </w:r>
      <w:r w:rsidR="00896882" w:rsidRPr="00AE55E2">
        <w:rPr>
          <w:rFonts w:ascii="Calibri" w:hAnsi="Calibri"/>
          <w:sz w:val="22"/>
        </w:rPr>
        <w:t>§</w:t>
      </w:r>
      <w:r w:rsidR="00896882" w:rsidRPr="00AE55E2">
        <w:rPr>
          <w:rFonts w:ascii="Calibri" w:hAnsi="Calibri"/>
          <w:sz w:val="22"/>
        </w:rPr>
        <w:fldChar w:fldCharType="end"/>
      </w:r>
      <w:r w:rsidR="00896882" w:rsidRPr="00AE55E2">
        <w:rPr>
          <w:rFonts w:ascii="Calibri" w:hAnsi="Calibri"/>
          <w:b/>
          <w:sz w:val="22"/>
        </w:rPr>
        <w:t xml:space="preserve"> </w:t>
      </w:r>
      <w:r w:rsidR="00896882" w:rsidRPr="00AE55E2">
        <w:rPr>
          <w:rFonts w:ascii="Calibri" w:hAnsi="Calibri"/>
          <w:sz w:val="22"/>
        </w:rPr>
        <w:t xml:space="preserve">2, ust. </w:t>
      </w:r>
      <w:r w:rsidR="00D40467" w:rsidRPr="00AE55E2">
        <w:rPr>
          <w:rFonts w:ascii="Calibri" w:hAnsi="Calibri"/>
          <w:sz w:val="22"/>
        </w:rPr>
        <w:t>8</w:t>
      </w:r>
      <w:r w:rsidR="00896882" w:rsidRPr="00AE55E2">
        <w:rPr>
          <w:rFonts w:ascii="Calibri" w:hAnsi="Calibri"/>
          <w:sz w:val="22"/>
        </w:rPr>
        <w:t>.</w:t>
      </w:r>
    </w:p>
    <w:p w14:paraId="2A2B852A" w14:textId="77777777" w:rsidR="006D2D0D" w:rsidRPr="00AE55E2" w:rsidRDefault="006D2D0D">
      <w:pPr>
        <w:spacing w:line="276" w:lineRule="auto"/>
        <w:jc w:val="both"/>
        <w:rPr>
          <w:rFonts w:ascii="Calibri" w:hAnsi="Calibri"/>
          <w:sz w:val="22"/>
        </w:rPr>
      </w:pPr>
    </w:p>
    <w:p w14:paraId="62A05A5F" w14:textId="20750018" w:rsidR="006D2D0D" w:rsidRPr="003F7FFB" w:rsidRDefault="00896882" w:rsidP="003F7FFB">
      <w:pPr>
        <w:numPr>
          <w:ilvl w:val="0"/>
          <w:numId w:val="12"/>
        </w:numPr>
        <w:tabs>
          <w:tab w:val="left" w:pos="426"/>
        </w:tabs>
        <w:spacing w:line="276" w:lineRule="auto"/>
        <w:jc w:val="both"/>
        <w:rPr>
          <w:rFonts w:ascii="Calibri" w:hAnsi="Calibri"/>
          <w:sz w:val="22"/>
        </w:rPr>
      </w:pPr>
      <w:r w:rsidRPr="003F7FFB">
        <w:rPr>
          <w:rFonts w:ascii="Calibri" w:hAnsi="Calibri"/>
          <w:sz w:val="22"/>
        </w:rPr>
        <w:t xml:space="preserve">W okresie ważności certyfikatu, </w:t>
      </w:r>
      <w:r w:rsidR="001D6062" w:rsidRPr="00D741CD">
        <w:rPr>
          <w:rFonts w:ascii="Calibri" w:hAnsi="Calibri"/>
          <w:sz w:val="22"/>
        </w:rPr>
        <w:t>Producent</w:t>
      </w:r>
      <w:r w:rsidRPr="00D741CD">
        <w:rPr>
          <w:rFonts w:ascii="Calibri" w:hAnsi="Calibri"/>
          <w:sz w:val="22"/>
        </w:rPr>
        <w:t xml:space="preserve"> ma prawo stosowania </w:t>
      </w:r>
      <w:r w:rsidR="00B107C9" w:rsidRPr="00D741CD">
        <w:rPr>
          <w:rFonts w:ascii="Calibri" w:hAnsi="Calibri"/>
          <w:sz w:val="22"/>
        </w:rPr>
        <w:t>,,</w:t>
      </w:r>
      <w:r w:rsidR="00D40467" w:rsidRPr="004838DF">
        <w:rPr>
          <w:rFonts w:ascii="Calibri" w:hAnsi="Calibri"/>
          <w:sz w:val="22"/>
        </w:rPr>
        <w:t>ZNAKU JAKOŚCI</w:t>
      </w:r>
      <w:r w:rsidRPr="004838DF">
        <w:rPr>
          <w:rFonts w:ascii="Calibri" w:hAnsi="Calibri"/>
          <w:sz w:val="22"/>
        </w:rPr>
        <w:t xml:space="preserve"> Q</w:t>
      </w:r>
      <w:r w:rsidR="009D724C" w:rsidRPr="004838DF">
        <w:rPr>
          <w:rFonts w:ascii="Calibri" w:hAnsi="Calibri"/>
          <w:sz w:val="22"/>
        </w:rPr>
        <w:t>”</w:t>
      </w:r>
      <w:r w:rsidRPr="004838DF">
        <w:rPr>
          <w:rFonts w:ascii="Calibri" w:hAnsi="Calibri"/>
          <w:sz w:val="22"/>
        </w:rPr>
        <w:t xml:space="preserve"> zgodnie </w:t>
      </w:r>
      <w:r w:rsidR="009D724C" w:rsidRPr="004838DF">
        <w:rPr>
          <w:rFonts w:ascii="Calibri" w:hAnsi="Calibri"/>
          <w:sz w:val="22"/>
        </w:rPr>
        <w:br/>
      </w:r>
      <w:r w:rsidRPr="003F7FFB">
        <w:rPr>
          <w:rFonts w:ascii="Calibri" w:hAnsi="Calibri"/>
          <w:sz w:val="22"/>
        </w:rPr>
        <w:t>z</w:t>
      </w:r>
      <w:r w:rsidR="004E2A90">
        <w:rPr>
          <w:rFonts w:ascii="Calibri" w:hAnsi="Calibri"/>
          <w:sz w:val="22"/>
        </w:rPr>
        <w:t xml:space="preserve"> </w:t>
      </w:r>
      <w:r w:rsidR="003F7FFB" w:rsidRPr="003F7FFB">
        <w:rPr>
          <w:rFonts w:ascii="Calibri" w:hAnsi="Calibri"/>
          <w:sz w:val="22"/>
        </w:rPr>
        <w:t>Instrukcj</w:t>
      </w:r>
      <w:r w:rsidR="004E2A90">
        <w:rPr>
          <w:rFonts w:ascii="Calibri" w:hAnsi="Calibri"/>
          <w:sz w:val="22"/>
        </w:rPr>
        <w:t>ą</w:t>
      </w:r>
      <w:r w:rsidR="003F7FFB" w:rsidRPr="003F7FFB">
        <w:rPr>
          <w:rFonts w:ascii="Calibri" w:hAnsi="Calibri"/>
          <w:sz w:val="22"/>
        </w:rPr>
        <w:t xml:space="preserve"> stosowania wspólnego znaku towarowego gwarancyjnego „Q CERTYFIKAT PCBC” dla wyrobów spożywczych, zwanego „ZNAKIEM JAKOŚCI Q”</w:t>
      </w:r>
    </w:p>
    <w:p w14:paraId="718D3D17" w14:textId="77777777" w:rsidR="0004159C" w:rsidRPr="00AE55E2" w:rsidRDefault="0004159C" w:rsidP="00163365">
      <w:pPr>
        <w:pStyle w:val="Akapitzlist"/>
        <w:rPr>
          <w:rFonts w:ascii="Calibri" w:hAnsi="Calibri"/>
          <w:sz w:val="22"/>
        </w:rPr>
      </w:pPr>
    </w:p>
    <w:p w14:paraId="526D806F" w14:textId="0D46A67D" w:rsidR="0004159C" w:rsidRPr="00AE55E2" w:rsidRDefault="0004159C" w:rsidP="00163365">
      <w:pPr>
        <w:pStyle w:val="Zwykytekst"/>
        <w:numPr>
          <w:ilvl w:val="0"/>
          <w:numId w:val="12"/>
        </w:numPr>
        <w:tabs>
          <w:tab w:val="left" w:pos="360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PCBC S.A. nie ponosi odpowiedzialności wobec osób trzecich za wprowadzanie przez Producenta do obrotu wyrobów</w:t>
      </w:r>
      <w:r w:rsidR="000E2AF4" w:rsidRPr="00AE55E2">
        <w:rPr>
          <w:rFonts w:ascii="Calibri" w:hAnsi="Calibri"/>
          <w:sz w:val="22"/>
        </w:rPr>
        <w:t xml:space="preserve"> oraz szkody spowodowane przez wyroby wprowadzone przez Producenta do obrotu.</w:t>
      </w:r>
    </w:p>
    <w:p w14:paraId="3CB7DE9B" w14:textId="77777777" w:rsidR="006D2D0D" w:rsidRPr="00AE55E2" w:rsidRDefault="006D2D0D">
      <w:pPr>
        <w:spacing w:line="276" w:lineRule="auto"/>
        <w:jc w:val="both"/>
        <w:rPr>
          <w:rFonts w:ascii="Calibri" w:hAnsi="Calibri"/>
          <w:sz w:val="22"/>
        </w:rPr>
      </w:pPr>
    </w:p>
    <w:p w14:paraId="74E3AFF4" w14:textId="3CFD37B3" w:rsidR="006D2D0D" w:rsidRPr="00AE55E2" w:rsidRDefault="001D6062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Producent</w:t>
      </w:r>
      <w:r w:rsidR="00896882" w:rsidRPr="00AE55E2">
        <w:rPr>
          <w:rFonts w:ascii="Calibri" w:hAnsi="Calibri"/>
          <w:sz w:val="22"/>
        </w:rPr>
        <w:t xml:space="preserve"> zapewni </w:t>
      </w:r>
      <w:r w:rsidR="0004159C" w:rsidRPr="00AE55E2">
        <w:rPr>
          <w:rFonts w:ascii="Calibri" w:hAnsi="Calibri"/>
          <w:sz w:val="22"/>
        </w:rPr>
        <w:t xml:space="preserve">pracownikom PCBC S.A. lub organizacjom upoważnionym przez Zarząd </w:t>
      </w:r>
      <w:r w:rsidR="00896882" w:rsidRPr="00AE55E2">
        <w:rPr>
          <w:rFonts w:ascii="Calibri" w:hAnsi="Calibri"/>
          <w:sz w:val="22"/>
        </w:rPr>
        <w:t xml:space="preserve">PCBC S.A. wstęp do zakładu produkcyjnego, a także udostępni informacje i zapewni wgląd do dokumentacji </w:t>
      </w:r>
      <w:r w:rsidR="00CA3916" w:rsidRPr="00AE55E2">
        <w:rPr>
          <w:rFonts w:ascii="Calibri" w:hAnsi="Calibri"/>
          <w:sz w:val="22"/>
        </w:rPr>
        <w:br/>
      </w:r>
      <w:r w:rsidR="00896882" w:rsidRPr="00AE55E2">
        <w:rPr>
          <w:rFonts w:ascii="Calibri" w:hAnsi="Calibri"/>
          <w:sz w:val="22"/>
        </w:rPr>
        <w:t xml:space="preserve">w celu stwierdzenia czy spełnione są warunki uzyskania certyfikatu. </w:t>
      </w:r>
    </w:p>
    <w:p w14:paraId="5DE22710" w14:textId="77777777" w:rsidR="006D2D0D" w:rsidRPr="00AE55E2" w:rsidRDefault="006D2D0D">
      <w:pPr>
        <w:spacing w:line="276" w:lineRule="auto"/>
        <w:ind w:left="426"/>
        <w:jc w:val="both"/>
        <w:rPr>
          <w:rFonts w:ascii="Calibri" w:hAnsi="Calibri"/>
          <w:sz w:val="22"/>
        </w:rPr>
      </w:pPr>
    </w:p>
    <w:p w14:paraId="480181BB" w14:textId="03C87A3E" w:rsidR="006D2D0D" w:rsidRPr="00AE55E2" w:rsidRDefault="001D6062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Producent</w:t>
      </w:r>
      <w:r w:rsidR="00896882" w:rsidRPr="00AE55E2">
        <w:rPr>
          <w:rFonts w:ascii="Calibri" w:hAnsi="Calibri"/>
          <w:sz w:val="22"/>
        </w:rPr>
        <w:t xml:space="preserve"> zobowiązuje się do kopiowania dokumentów certyfikacyjnych w całości.</w:t>
      </w:r>
    </w:p>
    <w:p w14:paraId="7CDAB281" w14:textId="77777777" w:rsidR="006D2D0D" w:rsidRPr="00AE55E2" w:rsidRDefault="006D2D0D">
      <w:pPr>
        <w:spacing w:line="276" w:lineRule="auto"/>
        <w:jc w:val="both"/>
        <w:rPr>
          <w:rFonts w:ascii="Calibri" w:hAnsi="Calibri"/>
          <w:sz w:val="22"/>
        </w:rPr>
      </w:pPr>
    </w:p>
    <w:p w14:paraId="6CFEFB51" w14:textId="3D065D69" w:rsidR="006D2D0D" w:rsidRPr="00AE55E2" w:rsidRDefault="001D6062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Producent</w:t>
      </w:r>
      <w:r w:rsidR="00896882" w:rsidRPr="00AE55E2">
        <w:rPr>
          <w:rFonts w:ascii="Calibri" w:hAnsi="Calibri"/>
          <w:sz w:val="22"/>
        </w:rPr>
        <w:t xml:space="preserve"> zobowiązuje się do spełnienia wymagań certyfikacyjnych określonych w niniejszej umowie i programie certyfikacji.</w:t>
      </w:r>
    </w:p>
    <w:p w14:paraId="3D9AD14E" w14:textId="77777777" w:rsidR="009221B3" w:rsidRPr="00AE55E2" w:rsidRDefault="009221B3" w:rsidP="00163365">
      <w:pPr>
        <w:pStyle w:val="Akapitzlist"/>
        <w:rPr>
          <w:rFonts w:ascii="Calibri" w:hAnsi="Calibri"/>
          <w:sz w:val="22"/>
        </w:rPr>
      </w:pPr>
    </w:p>
    <w:p w14:paraId="775C6C9B" w14:textId="77777777" w:rsidR="009221B3" w:rsidRPr="00AE55E2" w:rsidRDefault="009221B3" w:rsidP="00163365">
      <w:pPr>
        <w:pStyle w:val="Zwykytekst"/>
        <w:numPr>
          <w:ilvl w:val="0"/>
          <w:numId w:val="12"/>
        </w:numPr>
        <w:tabs>
          <w:tab w:val="left" w:pos="360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Producent zobowiązuje się również do:</w:t>
      </w:r>
    </w:p>
    <w:p w14:paraId="2FBF7D41" w14:textId="3279904B" w:rsidR="009221B3" w:rsidRPr="00AE55E2" w:rsidRDefault="009221B3" w:rsidP="009221B3">
      <w:pPr>
        <w:numPr>
          <w:ilvl w:val="0"/>
          <w:numId w:val="45"/>
        </w:numPr>
        <w:spacing w:line="276" w:lineRule="auto"/>
        <w:ind w:left="709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wprowadzania do obrotu wyrobów zgodnych z wymaganiami prawnymi wskazanymi w § 2 ust. 5, </w:t>
      </w:r>
    </w:p>
    <w:p w14:paraId="603505B2" w14:textId="77777777" w:rsidR="009221B3" w:rsidRPr="00AE55E2" w:rsidRDefault="009221B3" w:rsidP="009221B3">
      <w:pPr>
        <w:numPr>
          <w:ilvl w:val="0"/>
          <w:numId w:val="45"/>
        </w:numPr>
        <w:spacing w:line="276" w:lineRule="auto"/>
        <w:ind w:left="709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lastRenderedPageBreak/>
        <w:t>wykonywania zaleceń po przeprowadzonej inspekcji i usuwania niedociągnięć w uzgodnionych terminach,</w:t>
      </w:r>
    </w:p>
    <w:p w14:paraId="6D286AC2" w14:textId="29A590CF" w:rsidR="009221B3" w:rsidRPr="00AE55E2" w:rsidRDefault="009221B3" w:rsidP="009221B3">
      <w:pPr>
        <w:numPr>
          <w:ilvl w:val="0"/>
          <w:numId w:val="45"/>
        </w:numPr>
        <w:spacing w:line="276" w:lineRule="auto"/>
        <w:ind w:left="709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gromadzenia wszelkich dokumentów uzasadniających i zapisów stanowiących dowód, że wprowadzane do obrotu wyroby są zgodne z wymaganiami prawnymi wskazanymi w § 2 ust. 5,</w:t>
      </w:r>
    </w:p>
    <w:p w14:paraId="4294804C" w14:textId="77777777" w:rsidR="009221B3" w:rsidRPr="00AE55E2" w:rsidRDefault="009221B3" w:rsidP="009221B3">
      <w:pPr>
        <w:numPr>
          <w:ilvl w:val="0"/>
          <w:numId w:val="45"/>
        </w:numPr>
        <w:spacing w:line="276" w:lineRule="auto"/>
        <w:ind w:left="709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przestrzegania złożonych pisemnie deklaracji,</w:t>
      </w:r>
    </w:p>
    <w:p w14:paraId="560ACC22" w14:textId="77777777" w:rsidR="009221B3" w:rsidRPr="00AE55E2" w:rsidRDefault="009221B3" w:rsidP="009221B3">
      <w:pPr>
        <w:numPr>
          <w:ilvl w:val="0"/>
          <w:numId w:val="45"/>
        </w:numPr>
        <w:spacing w:line="276" w:lineRule="auto"/>
        <w:ind w:left="709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powoływania się na certyfikację, zgodnie z jej zakresem,</w:t>
      </w:r>
    </w:p>
    <w:p w14:paraId="77461D19" w14:textId="563293DA" w:rsidR="009221B3" w:rsidRPr="00AE55E2" w:rsidRDefault="009221B3" w:rsidP="009221B3">
      <w:pPr>
        <w:numPr>
          <w:ilvl w:val="0"/>
          <w:numId w:val="45"/>
        </w:numPr>
        <w:spacing w:line="276" w:lineRule="auto"/>
        <w:ind w:left="709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niepowoływania się na certyfikację w sposób wprowadzający w błąd lub nieuprawniony,</w:t>
      </w:r>
    </w:p>
    <w:p w14:paraId="57D745BC" w14:textId="77777777" w:rsidR="009221B3" w:rsidRPr="00AE55E2" w:rsidRDefault="009221B3" w:rsidP="009221B3">
      <w:pPr>
        <w:numPr>
          <w:ilvl w:val="0"/>
          <w:numId w:val="45"/>
        </w:numPr>
        <w:spacing w:line="276" w:lineRule="auto"/>
        <w:ind w:left="709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powoływania się na certyfikację w środkach przekazu, w sposób określony w programie certyfikacji,</w:t>
      </w:r>
    </w:p>
    <w:p w14:paraId="789B2EA9" w14:textId="77777777" w:rsidR="009221B3" w:rsidRPr="00AE55E2" w:rsidRDefault="009221B3" w:rsidP="009221B3">
      <w:pPr>
        <w:numPr>
          <w:ilvl w:val="0"/>
          <w:numId w:val="45"/>
        </w:numPr>
        <w:spacing w:line="276" w:lineRule="auto"/>
        <w:ind w:left="709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utrzymywania zapisów dotyczących reklamacji, podejmowania stosownych działań w związku z reklamacjami oraz ich dokumentowania,</w:t>
      </w:r>
    </w:p>
    <w:p w14:paraId="745A02C7" w14:textId="77777777" w:rsidR="009221B3" w:rsidRPr="00AE55E2" w:rsidRDefault="009221B3" w:rsidP="009221B3">
      <w:pPr>
        <w:numPr>
          <w:ilvl w:val="0"/>
          <w:numId w:val="45"/>
        </w:numPr>
        <w:spacing w:line="276" w:lineRule="auto"/>
        <w:ind w:left="709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informowania PCBC S.A. o wszelkich zmianach danych Producenta (w tym w szczególności: </w:t>
      </w:r>
      <w:r w:rsidRPr="00AE55E2">
        <w:rPr>
          <w:rFonts w:ascii="Calibri" w:hAnsi="Calibri"/>
          <w:sz w:val="22"/>
        </w:rPr>
        <w:br/>
        <w:t>o zmianie formy prawnej prowadzonej działalności, zmianie adresu, zmianie osoby odpowiedzialnej oraz osoby do kontaktu z PCBC S.A.).</w:t>
      </w:r>
    </w:p>
    <w:p w14:paraId="4FD87204" w14:textId="77777777" w:rsidR="009221B3" w:rsidRPr="00AE55E2" w:rsidRDefault="009221B3" w:rsidP="00163365">
      <w:pPr>
        <w:tabs>
          <w:tab w:val="left" w:pos="426"/>
        </w:tabs>
        <w:spacing w:line="276" w:lineRule="auto"/>
        <w:ind w:left="426"/>
        <w:jc w:val="both"/>
        <w:rPr>
          <w:rFonts w:ascii="Calibri" w:hAnsi="Calibri"/>
          <w:sz w:val="22"/>
        </w:rPr>
      </w:pPr>
    </w:p>
    <w:p w14:paraId="5DEB0C38" w14:textId="61F333E4" w:rsidR="006D2D0D" w:rsidRPr="00AE55E2" w:rsidRDefault="00896882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Strony dopuszczają możliwość zmiany pozycji kosztowych związanych z realizacją postanowień niniejszej umowy przez PCBC S.A. Zmiana tych kosztów jest skuteczna, jeśli zostanie wprowadzona w drodze pisemnego aneksu zaakceptowanego przez obie Strony. Podpisanie w/w aneksu nie skutkuje wygaśnięciem niniejszej umowy, ani poszczególnych jej postanowień.</w:t>
      </w:r>
    </w:p>
    <w:p w14:paraId="1D40AA12" w14:textId="77777777" w:rsidR="006D2D0D" w:rsidRPr="00AE55E2" w:rsidRDefault="006D2D0D">
      <w:pPr>
        <w:spacing w:line="276" w:lineRule="auto"/>
        <w:jc w:val="both"/>
        <w:rPr>
          <w:rFonts w:ascii="Calibri" w:hAnsi="Calibri"/>
          <w:sz w:val="22"/>
        </w:rPr>
      </w:pPr>
    </w:p>
    <w:p w14:paraId="54C93354" w14:textId="77777777" w:rsidR="006D2D0D" w:rsidRPr="00AE55E2" w:rsidRDefault="00896882">
      <w:pPr>
        <w:pStyle w:val="Tekstpodstawowy"/>
        <w:spacing w:after="0" w:line="276" w:lineRule="auto"/>
        <w:jc w:val="center"/>
        <w:rPr>
          <w:rFonts w:ascii="Calibri" w:hAnsi="Calibri"/>
          <w:b/>
          <w:sz w:val="22"/>
        </w:rPr>
      </w:pPr>
      <w:r w:rsidRPr="00AE55E2">
        <w:rPr>
          <w:rFonts w:ascii="Calibri" w:hAnsi="Calibri"/>
          <w:b/>
          <w:sz w:val="22"/>
        </w:rPr>
        <w:fldChar w:fldCharType="begin"/>
      </w:r>
      <w:r w:rsidRPr="00AE55E2">
        <w:rPr>
          <w:rFonts w:ascii="Calibri" w:hAnsi="Calibri"/>
          <w:b/>
          <w:sz w:val="22"/>
        </w:rPr>
        <w:instrText>SYMBOL 167 \f "Times New Roman" \s 10</w:instrText>
      </w:r>
      <w:r w:rsidRPr="00AE55E2">
        <w:rPr>
          <w:rFonts w:ascii="Calibri" w:hAnsi="Calibri"/>
          <w:b/>
          <w:sz w:val="22"/>
        </w:rPr>
        <w:fldChar w:fldCharType="separate"/>
      </w:r>
      <w:r w:rsidRPr="00AE55E2">
        <w:rPr>
          <w:rFonts w:ascii="Calibri" w:hAnsi="Calibri"/>
          <w:sz w:val="22"/>
        </w:rPr>
        <w:t>§</w:t>
      </w:r>
      <w:r w:rsidRPr="00AE55E2">
        <w:rPr>
          <w:rFonts w:ascii="Calibri" w:hAnsi="Calibri"/>
          <w:b/>
          <w:sz w:val="22"/>
        </w:rPr>
        <w:fldChar w:fldCharType="end"/>
      </w:r>
      <w:r w:rsidRPr="00AE55E2">
        <w:rPr>
          <w:rFonts w:ascii="Calibri" w:hAnsi="Calibri"/>
          <w:b/>
          <w:sz w:val="22"/>
        </w:rPr>
        <w:t xml:space="preserve"> 3</w:t>
      </w:r>
    </w:p>
    <w:p w14:paraId="45C2FF99" w14:textId="77777777" w:rsidR="006D2D0D" w:rsidRPr="00AE55E2" w:rsidRDefault="00896882">
      <w:pPr>
        <w:pStyle w:val="Lista"/>
        <w:spacing w:line="276" w:lineRule="auto"/>
        <w:outlineLvl w:val="0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  <w:u w:val="single"/>
        </w:rPr>
        <w:t>Nadzór</w:t>
      </w:r>
    </w:p>
    <w:p w14:paraId="64D46181" w14:textId="77777777" w:rsidR="006D2D0D" w:rsidRPr="00AE55E2" w:rsidRDefault="006D2D0D">
      <w:pPr>
        <w:pStyle w:val="Lista"/>
        <w:spacing w:line="276" w:lineRule="auto"/>
        <w:ind w:left="0" w:firstLine="0"/>
        <w:rPr>
          <w:rFonts w:ascii="Calibri" w:hAnsi="Calibri"/>
          <w:sz w:val="22"/>
        </w:rPr>
      </w:pPr>
    </w:p>
    <w:p w14:paraId="42AD724C" w14:textId="6C664AFD" w:rsidR="006D2D0D" w:rsidRPr="00AE55E2" w:rsidRDefault="00896882">
      <w:pPr>
        <w:pStyle w:val="Nagwek"/>
        <w:numPr>
          <w:ilvl w:val="0"/>
          <w:numId w:val="14"/>
        </w:numPr>
        <w:tabs>
          <w:tab w:val="clear" w:pos="4536"/>
          <w:tab w:val="clear" w:pos="9072"/>
          <w:tab w:val="left" w:pos="426"/>
        </w:tabs>
        <w:spacing w:line="276" w:lineRule="auto"/>
        <w:ind w:left="426" w:hanging="426"/>
        <w:jc w:val="both"/>
        <w:outlineLvl w:val="0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PCBC S.A. przysługuje prawo do </w:t>
      </w:r>
      <w:r w:rsidR="009221B3" w:rsidRPr="00AE55E2">
        <w:rPr>
          <w:rFonts w:ascii="Calibri" w:hAnsi="Calibri"/>
          <w:sz w:val="22"/>
        </w:rPr>
        <w:t>prowadzenia oceny zgodności wyrobu oznaczonego „</w:t>
      </w:r>
      <w:r w:rsidR="000C2F56" w:rsidRPr="00AE55E2">
        <w:rPr>
          <w:rFonts w:ascii="Calibri" w:hAnsi="Calibri"/>
          <w:sz w:val="22"/>
        </w:rPr>
        <w:t>ZNAKIEM JAKOŚCI</w:t>
      </w:r>
      <w:r w:rsidR="009221B3" w:rsidRPr="00AE55E2">
        <w:rPr>
          <w:rFonts w:ascii="Calibri" w:hAnsi="Calibri"/>
          <w:sz w:val="22"/>
        </w:rPr>
        <w:t xml:space="preserve"> Q” i </w:t>
      </w:r>
      <w:r w:rsidRPr="00AE55E2">
        <w:rPr>
          <w:rFonts w:ascii="Calibri" w:hAnsi="Calibri"/>
          <w:sz w:val="22"/>
        </w:rPr>
        <w:t xml:space="preserve">sprawowania nadzoru </w:t>
      </w:r>
      <w:r w:rsidR="009221B3" w:rsidRPr="00AE55E2">
        <w:rPr>
          <w:rFonts w:ascii="Calibri" w:hAnsi="Calibri" w:cs="Calibri"/>
          <w:sz w:val="22"/>
          <w:szCs w:val="22"/>
        </w:rPr>
        <w:t>nad udzieloną certyfikacją, wydanymi certyfikatami, stosowaniem ,,</w:t>
      </w:r>
      <w:r w:rsidR="000C2F56" w:rsidRPr="00AE55E2">
        <w:rPr>
          <w:rFonts w:ascii="Calibri" w:hAnsi="Calibri" w:cs="Calibri"/>
          <w:sz w:val="22"/>
          <w:szCs w:val="22"/>
        </w:rPr>
        <w:t>ZNAKU JAKOŚCI</w:t>
      </w:r>
      <w:r w:rsidR="009221B3" w:rsidRPr="00AE55E2">
        <w:rPr>
          <w:rFonts w:ascii="Calibri" w:hAnsi="Calibri" w:cs="Calibri"/>
          <w:sz w:val="22"/>
          <w:szCs w:val="22"/>
        </w:rPr>
        <w:t xml:space="preserve"> Q” i powoływaniem się na certyfikację</w:t>
      </w:r>
      <w:r w:rsidR="009221B3" w:rsidRPr="00AE55E2">
        <w:rPr>
          <w:rFonts w:ascii="Calibri" w:hAnsi="Calibri"/>
          <w:sz w:val="22"/>
          <w:szCs w:val="22"/>
        </w:rPr>
        <w:t xml:space="preserve"> oraz obowiązków wynikających z warunków</w:t>
      </w:r>
      <w:r w:rsidR="009221B3" w:rsidRPr="00AE55E2">
        <w:rPr>
          <w:rFonts w:ascii="Calibri" w:hAnsi="Calibri"/>
          <w:sz w:val="24"/>
          <w:szCs w:val="22"/>
        </w:rPr>
        <w:t xml:space="preserve"> </w:t>
      </w:r>
      <w:r w:rsidR="009221B3" w:rsidRPr="00AE55E2">
        <w:rPr>
          <w:rFonts w:ascii="Calibri" w:hAnsi="Calibri"/>
          <w:sz w:val="22"/>
        </w:rPr>
        <w:t>niniejszej umowy.</w:t>
      </w:r>
    </w:p>
    <w:p w14:paraId="13069EAF" w14:textId="77777777" w:rsidR="006D2D0D" w:rsidRPr="00AE55E2" w:rsidRDefault="006D2D0D">
      <w:pPr>
        <w:pStyle w:val="Nagwek"/>
        <w:tabs>
          <w:tab w:val="clear" w:pos="4536"/>
          <w:tab w:val="clear" w:pos="9072"/>
        </w:tabs>
        <w:spacing w:line="276" w:lineRule="auto"/>
        <w:jc w:val="both"/>
        <w:outlineLvl w:val="0"/>
        <w:rPr>
          <w:rFonts w:ascii="Calibri" w:hAnsi="Calibri"/>
          <w:sz w:val="22"/>
        </w:rPr>
      </w:pPr>
    </w:p>
    <w:p w14:paraId="00026796" w14:textId="63ABC7EB" w:rsidR="006D2D0D" w:rsidRPr="00AE55E2" w:rsidRDefault="00896882">
      <w:pPr>
        <w:pStyle w:val="Nagwek"/>
        <w:numPr>
          <w:ilvl w:val="0"/>
          <w:numId w:val="14"/>
        </w:numPr>
        <w:tabs>
          <w:tab w:val="clear" w:pos="4536"/>
          <w:tab w:val="clear" w:pos="9072"/>
          <w:tab w:val="left" w:pos="426"/>
        </w:tabs>
        <w:spacing w:line="276" w:lineRule="auto"/>
        <w:ind w:left="426" w:hanging="426"/>
        <w:jc w:val="both"/>
        <w:outlineLvl w:val="0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Nadzór, o którym mowa w ust. 1 jest sprawowany przez </w:t>
      </w:r>
      <w:r w:rsidR="009221B3" w:rsidRPr="00AE55E2">
        <w:rPr>
          <w:rFonts w:ascii="Calibri" w:hAnsi="Calibri"/>
          <w:sz w:val="22"/>
        </w:rPr>
        <w:t xml:space="preserve">pracowników </w:t>
      </w:r>
      <w:r w:rsidRPr="00AE55E2">
        <w:rPr>
          <w:rFonts w:ascii="Calibri" w:hAnsi="Calibri"/>
          <w:sz w:val="22"/>
        </w:rPr>
        <w:t>PCBC S.A. i polega na:</w:t>
      </w:r>
    </w:p>
    <w:p w14:paraId="774C87F5" w14:textId="50216ECB" w:rsidR="006D2D0D" w:rsidRPr="00AE55E2" w:rsidRDefault="009221B3">
      <w:pPr>
        <w:numPr>
          <w:ilvl w:val="0"/>
          <w:numId w:val="36"/>
        </w:numPr>
        <w:spacing w:line="276" w:lineRule="auto"/>
        <w:ind w:left="709" w:hanging="283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przeprowadzaniu inspekcji u Producenta </w:t>
      </w:r>
      <w:r w:rsidR="00896882" w:rsidRPr="00AE55E2">
        <w:rPr>
          <w:rFonts w:ascii="Calibri" w:hAnsi="Calibri"/>
          <w:sz w:val="22"/>
        </w:rPr>
        <w:t>i analizie wyników badań kontrolnych,</w:t>
      </w:r>
    </w:p>
    <w:p w14:paraId="4E08B120" w14:textId="0F9A6629" w:rsidR="006D2D0D" w:rsidRPr="00AE55E2" w:rsidRDefault="00896882">
      <w:pPr>
        <w:numPr>
          <w:ilvl w:val="0"/>
          <w:numId w:val="36"/>
        </w:numPr>
        <w:spacing w:line="276" w:lineRule="auto"/>
        <w:ind w:left="709" w:hanging="283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sprawowaniu nadzoru nad sposobem </w:t>
      </w:r>
      <w:r w:rsidR="009221B3" w:rsidRPr="00AE55E2">
        <w:rPr>
          <w:rFonts w:ascii="Calibri" w:hAnsi="Calibri"/>
          <w:sz w:val="22"/>
        </w:rPr>
        <w:t>powoływania się na certyfikację i stosowania certyfikatów oraz ,,</w:t>
      </w:r>
      <w:r w:rsidR="000C2F56" w:rsidRPr="00AE55E2">
        <w:rPr>
          <w:rFonts w:ascii="Calibri" w:hAnsi="Calibri"/>
          <w:sz w:val="22"/>
        </w:rPr>
        <w:t>ZNAKU JAKOŚCI</w:t>
      </w:r>
      <w:r w:rsidR="009221B3" w:rsidRPr="00AE55E2">
        <w:rPr>
          <w:rFonts w:ascii="Calibri" w:hAnsi="Calibri"/>
          <w:sz w:val="22"/>
        </w:rPr>
        <w:t xml:space="preserve"> </w:t>
      </w:r>
      <w:r w:rsidR="00AA6696" w:rsidRPr="00AE55E2">
        <w:rPr>
          <w:rFonts w:ascii="Calibri" w:hAnsi="Calibri"/>
          <w:sz w:val="22"/>
        </w:rPr>
        <w:t>Q</w:t>
      </w:r>
      <w:r w:rsidR="009221B3" w:rsidRPr="00AE55E2">
        <w:rPr>
          <w:rFonts w:ascii="Calibri" w:hAnsi="Calibri"/>
          <w:sz w:val="22"/>
        </w:rPr>
        <w:t>” przez Producenta</w:t>
      </w:r>
      <w:r w:rsidRPr="00AE55E2">
        <w:rPr>
          <w:rFonts w:ascii="Calibri" w:hAnsi="Calibri"/>
          <w:sz w:val="22"/>
        </w:rPr>
        <w:t>,</w:t>
      </w:r>
    </w:p>
    <w:p w14:paraId="4BFEA27D" w14:textId="58D1A747" w:rsidR="006D2D0D" w:rsidRPr="003F7FFB" w:rsidRDefault="00896882" w:rsidP="003F7FFB">
      <w:pPr>
        <w:numPr>
          <w:ilvl w:val="0"/>
          <w:numId w:val="36"/>
        </w:numPr>
        <w:spacing w:line="276" w:lineRule="auto"/>
        <w:ind w:left="709" w:hanging="283"/>
        <w:jc w:val="both"/>
        <w:rPr>
          <w:rFonts w:ascii="Calibri" w:hAnsi="Calibri"/>
          <w:sz w:val="22"/>
        </w:rPr>
      </w:pPr>
      <w:r w:rsidRPr="003F7FFB">
        <w:rPr>
          <w:rFonts w:ascii="Calibri" w:hAnsi="Calibri"/>
          <w:sz w:val="22"/>
        </w:rPr>
        <w:t xml:space="preserve">przeprowadzaniu badania próbek wyrobów pobranych u </w:t>
      </w:r>
      <w:r w:rsidR="00AA6696" w:rsidRPr="003F7FFB">
        <w:rPr>
          <w:rFonts w:ascii="Calibri" w:hAnsi="Calibri"/>
          <w:sz w:val="22"/>
        </w:rPr>
        <w:t xml:space="preserve">Producenta </w:t>
      </w:r>
      <w:r w:rsidRPr="003F7FFB">
        <w:rPr>
          <w:rFonts w:ascii="Calibri" w:hAnsi="Calibri"/>
          <w:sz w:val="22"/>
        </w:rPr>
        <w:t xml:space="preserve">i/lub zakupionych w handlu, </w:t>
      </w:r>
      <w:r w:rsidR="003F7FFB">
        <w:rPr>
          <w:rFonts w:ascii="Calibri" w:hAnsi="Calibri"/>
          <w:sz w:val="22"/>
        </w:rPr>
        <w:t xml:space="preserve">w </w:t>
      </w:r>
      <w:r w:rsidR="003F7FFB" w:rsidRPr="003F7FFB">
        <w:rPr>
          <w:rFonts w:ascii="Calibri" w:hAnsi="Calibri"/>
          <w:sz w:val="22"/>
        </w:rPr>
        <w:t xml:space="preserve">laboratorium akredytowanym i/lub innym uznanym przez PCBC S.A. </w:t>
      </w:r>
    </w:p>
    <w:p w14:paraId="02AC862E" w14:textId="78B21A67" w:rsidR="006D2D0D" w:rsidRPr="00AE55E2" w:rsidRDefault="00896882">
      <w:pPr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W okresie ważności certyfikatu </w:t>
      </w:r>
      <w:r w:rsidR="001D6062" w:rsidRPr="00AE55E2">
        <w:rPr>
          <w:rFonts w:ascii="Calibri" w:hAnsi="Calibri"/>
          <w:sz w:val="22"/>
        </w:rPr>
        <w:t>Producent</w:t>
      </w:r>
      <w:r w:rsidRPr="00AE55E2">
        <w:rPr>
          <w:rFonts w:ascii="Calibri" w:hAnsi="Calibri"/>
          <w:sz w:val="22"/>
        </w:rPr>
        <w:t>:</w:t>
      </w:r>
    </w:p>
    <w:p w14:paraId="2FA45459" w14:textId="7EE880F1" w:rsidR="006D2D0D" w:rsidRPr="00AE55E2" w:rsidRDefault="00AA6696">
      <w:pPr>
        <w:pStyle w:val="Nagwek"/>
        <w:numPr>
          <w:ilvl w:val="0"/>
          <w:numId w:val="34"/>
        </w:numPr>
        <w:tabs>
          <w:tab w:val="clear" w:pos="4536"/>
          <w:tab w:val="clear" w:pos="9072"/>
        </w:tabs>
        <w:spacing w:line="276" w:lineRule="auto"/>
        <w:ind w:left="709" w:hanging="283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w każdej chwili </w:t>
      </w:r>
      <w:r w:rsidR="00896882" w:rsidRPr="00AE55E2">
        <w:rPr>
          <w:rFonts w:ascii="Calibri" w:hAnsi="Calibri"/>
          <w:sz w:val="22"/>
        </w:rPr>
        <w:t xml:space="preserve">umożliwi PCBC S.A. lub </w:t>
      </w:r>
      <w:r w:rsidR="000C2F56" w:rsidRPr="00AE55E2">
        <w:rPr>
          <w:rFonts w:ascii="Calibri" w:hAnsi="Calibri"/>
          <w:sz w:val="22"/>
        </w:rPr>
        <w:t>organizacjom</w:t>
      </w:r>
      <w:r w:rsidR="00896882" w:rsidRPr="00AE55E2">
        <w:rPr>
          <w:rFonts w:ascii="Calibri" w:hAnsi="Calibri"/>
          <w:sz w:val="22"/>
        </w:rPr>
        <w:t xml:space="preserve"> upoważnionym przez </w:t>
      </w:r>
      <w:r w:rsidRPr="00AE55E2">
        <w:rPr>
          <w:rFonts w:ascii="Calibri" w:hAnsi="Calibri"/>
          <w:sz w:val="22"/>
        </w:rPr>
        <w:t xml:space="preserve">Zarząd </w:t>
      </w:r>
      <w:r w:rsidR="00896882" w:rsidRPr="00AE55E2">
        <w:rPr>
          <w:rFonts w:ascii="Calibri" w:hAnsi="Calibri"/>
          <w:sz w:val="22"/>
        </w:rPr>
        <w:t xml:space="preserve">PCBC S.A. przeprowadzenie raz w roku, w terminie uzgodnionym z </w:t>
      </w:r>
      <w:r w:rsidRPr="00AE55E2">
        <w:rPr>
          <w:rFonts w:ascii="Calibri" w:hAnsi="Calibri"/>
          <w:sz w:val="22"/>
        </w:rPr>
        <w:t>Producentem</w:t>
      </w:r>
      <w:r w:rsidR="00896882" w:rsidRPr="00AE55E2">
        <w:rPr>
          <w:rFonts w:ascii="Calibri" w:hAnsi="Calibri"/>
          <w:sz w:val="22"/>
        </w:rPr>
        <w:t xml:space="preserve">, </w:t>
      </w:r>
      <w:r w:rsidRPr="00AE55E2">
        <w:rPr>
          <w:rFonts w:ascii="Calibri" w:hAnsi="Calibri"/>
          <w:sz w:val="22"/>
        </w:rPr>
        <w:t xml:space="preserve">inspekcji </w:t>
      </w:r>
      <w:r w:rsidR="00896882" w:rsidRPr="00AE55E2">
        <w:rPr>
          <w:rFonts w:ascii="Calibri" w:hAnsi="Calibri"/>
          <w:sz w:val="22"/>
        </w:rPr>
        <w:t>w zakładzie produkcyjnym oraz dokonującym oznaczania certyfikowanych wyrobów,</w:t>
      </w:r>
    </w:p>
    <w:p w14:paraId="4E44B8AB" w14:textId="38A79882" w:rsidR="006D2D0D" w:rsidRPr="00AE55E2" w:rsidRDefault="00896882">
      <w:pPr>
        <w:pStyle w:val="Nagwek"/>
        <w:numPr>
          <w:ilvl w:val="0"/>
          <w:numId w:val="34"/>
        </w:numPr>
        <w:tabs>
          <w:tab w:val="clear" w:pos="4536"/>
          <w:tab w:val="clear" w:pos="9072"/>
        </w:tabs>
        <w:spacing w:line="276" w:lineRule="auto"/>
        <w:ind w:left="709" w:hanging="283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udostępni informacje niezbędne do stwierdzenia, że warunki niniejszej umowy przez </w:t>
      </w:r>
      <w:r w:rsidR="00AA6696" w:rsidRPr="00AE55E2">
        <w:rPr>
          <w:rFonts w:ascii="Calibri" w:hAnsi="Calibri"/>
          <w:sz w:val="22"/>
        </w:rPr>
        <w:t xml:space="preserve">Producenta </w:t>
      </w:r>
      <w:r w:rsidRPr="00AE55E2">
        <w:rPr>
          <w:rFonts w:ascii="Calibri" w:hAnsi="Calibri"/>
          <w:sz w:val="22"/>
        </w:rPr>
        <w:t>są wypełniane,</w:t>
      </w:r>
    </w:p>
    <w:p w14:paraId="3D6D5CE6" w14:textId="428E94D5" w:rsidR="006D2D0D" w:rsidRPr="00AE55E2" w:rsidRDefault="00896882">
      <w:pPr>
        <w:pStyle w:val="Nagwek"/>
        <w:numPr>
          <w:ilvl w:val="0"/>
          <w:numId w:val="34"/>
        </w:numPr>
        <w:tabs>
          <w:tab w:val="clear" w:pos="4536"/>
          <w:tab w:val="clear" w:pos="9072"/>
        </w:tabs>
        <w:spacing w:line="276" w:lineRule="auto"/>
        <w:ind w:left="709" w:hanging="283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umożliwi działania w celu stworzenia warunków do pracy obecnych na </w:t>
      </w:r>
      <w:r w:rsidR="00AA6696" w:rsidRPr="00AE55E2">
        <w:rPr>
          <w:rFonts w:ascii="Calibri" w:hAnsi="Calibri"/>
          <w:sz w:val="22"/>
        </w:rPr>
        <w:t xml:space="preserve">inspekcji </w:t>
      </w:r>
      <w:r w:rsidRPr="00AE55E2">
        <w:rPr>
          <w:rFonts w:ascii="Calibri" w:hAnsi="Calibri"/>
          <w:sz w:val="22"/>
        </w:rPr>
        <w:t xml:space="preserve">obserwatorów PCBC S.A. oraz </w:t>
      </w:r>
      <w:bookmarkStart w:id="8" w:name="_Hlk37009605"/>
      <w:r w:rsidR="00A03013" w:rsidRPr="00AE55E2">
        <w:rPr>
          <w:rFonts w:ascii="Calibri" w:hAnsi="Calibri"/>
          <w:sz w:val="22"/>
        </w:rPr>
        <w:t>inspektorów</w:t>
      </w:r>
      <w:bookmarkEnd w:id="8"/>
      <w:r w:rsidRPr="00AE55E2">
        <w:rPr>
          <w:rFonts w:ascii="Calibri" w:hAnsi="Calibri"/>
          <w:sz w:val="22"/>
        </w:rPr>
        <w:t xml:space="preserve"> szkolonych. Udział obserwatorów towarzyszących zespołowi </w:t>
      </w:r>
      <w:r w:rsidRPr="00AE55E2">
        <w:rPr>
          <w:rFonts w:ascii="Calibri" w:hAnsi="Calibri"/>
          <w:sz w:val="22"/>
        </w:rPr>
        <w:lastRenderedPageBreak/>
        <w:t xml:space="preserve">kontrolującemu nie może utrudniać prowadzonych działań kontrolnych. Udział ww. osób nie obciąża finansowo </w:t>
      </w:r>
      <w:r w:rsidR="00AA6696" w:rsidRPr="00AE55E2">
        <w:rPr>
          <w:rFonts w:ascii="Calibri" w:hAnsi="Calibri"/>
          <w:sz w:val="22"/>
        </w:rPr>
        <w:t>Producenta</w:t>
      </w:r>
      <w:r w:rsidRPr="00AE55E2">
        <w:rPr>
          <w:rFonts w:ascii="Calibri" w:hAnsi="Calibri"/>
          <w:sz w:val="22"/>
        </w:rPr>
        <w:t>.</w:t>
      </w:r>
    </w:p>
    <w:p w14:paraId="2791C929" w14:textId="77777777" w:rsidR="006D2D0D" w:rsidRPr="00AE55E2" w:rsidRDefault="006D2D0D">
      <w:pPr>
        <w:spacing w:line="276" w:lineRule="auto"/>
        <w:jc w:val="both"/>
        <w:rPr>
          <w:rFonts w:ascii="Calibri" w:hAnsi="Calibri"/>
          <w:sz w:val="22"/>
        </w:rPr>
      </w:pPr>
    </w:p>
    <w:p w14:paraId="1EDEE910" w14:textId="5D3B48BF" w:rsidR="006D2D0D" w:rsidRPr="00AE55E2" w:rsidRDefault="00896882">
      <w:pPr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jc w:val="both"/>
        <w:outlineLvl w:val="0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Nadzór, o którym mowa w ust. 3 może być przeprowadzany częściej, jeżeli do PCBC S.A. wpłyną </w:t>
      </w:r>
      <w:r w:rsidR="00AA6696" w:rsidRPr="00AE55E2">
        <w:rPr>
          <w:rFonts w:ascii="Calibri" w:hAnsi="Calibri"/>
          <w:sz w:val="22"/>
        </w:rPr>
        <w:t>uzasadnione i właściwe</w:t>
      </w:r>
      <w:r w:rsidRPr="00AE55E2">
        <w:rPr>
          <w:rFonts w:ascii="Calibri" w:hAnsi="Calibri"/>
          <w:sz w:val="22"/>
        </w:rPr>
        <w:t xml:space="preserve"> informacje o nieprawidłowościach związanych z certyfikowanymi wyrobami.</w:t>
      </w:r>
    </w:p>
    <w:p w14:paraId="689FC302" w14:textId="77777777" w:rsidR="006D2D0D" w:rsidRPr="00AE55E2" w:rsidRDefault="006D2D0D">
      <w:pPr>
        <w:spacing w:line="276" w:lineRule="auto"/>
        <w:jc w:val="both"/>
        <w:outlineLvl w:val="0"/>
        <w:rPr>
          <w:rFonts w:ascii="Calibri" w:hAnsi="Calibri"/>
          <w:sz w:val="22"/>
        </w:rPr>
      </w:pPr>
    </w:p>
    <w:p w14:paraId="2F9164AE" w14:textId="0CC75FB2" w:rsidR="00D741CD" w:rsidRPr="00D741CD" w:rsidRDefault="00D741CD" w:rsidP="00D741CD">
      <w:pPr>
        <w:pStyle w:val="Akapitzlist"/>
        <w:numPr>
          <w:ilvl w:val="0"/>
          <w:numId w:val="14"/>
        </w:numPr>
        <w:rPr>
          <w:rFonts w:ascii="Calibri" w:hAnsi="Calibri"/>
          <w:sz w:val="22"/>
        </w:rPr>
      </w:pPr>
      <w:r w:rsidRPr="00D741CD">
        <w:rPr>
          <w:rFonts w:ascii="Calibri" w:hAnsi="Calibri"/>
          <w:sz w:val="22"/>
        </w:rPr>
        <w:t>Producent wyraża zgodę na pobieranie z magazynu wyrobów gotowych lub dostarczy wyroby pobrane losowo, w celu sprawdzenia ich zgodności z warunkami certyfikacji w niezależnym laboratorium. Jeżeli wzory/próbki wyrobu są pobierane w jednostkach handlu, Producent pokrywa koszt zakupu wyrobów.</w:t>
      </w:r>
    </w:p>
    <w:p w14:paraId="7947A616" w14:textId="77777777" w:rsidR="006D2D0D" w:rsidRPr="00AE55E2" w:rsidRDefault="006D2D0D">
      <w:pPr>
        <w:spacing w:line="276" w:lineRule="auto"/>
        <w:jc w:val="both"/>
        <w:outlineLvl w:val="0"/>
        <w:rPr>
          <w:rFonts w:ascii="Calibri" w:hAnsi="Calibri"/>
          <w:sz w:val="22"/>
        </w:rPr>
      </w:pPr>
    </w:p>
    <w:p w14:paraId="6271ED86" w14:textId="2300F8A1" w:rsidR="00203411" w:rsidRPr="004838DF" w:rsidRDefault="00D741CD" w:rsidP="004E2A90">
      <w:pPr>
        <w:numPr>
          <w:ilvl w:val="0"/>
          <w:numId w:val="14"/>
        </w:numPr>
        <w:spacing w:line="276" w:lineRule="auto"/>
        <w:ind w:left="426"/>
        <w:jc w:val="both"/>
        <w:outlineLvl w:val="0"/>
        <w:rPr>
          <w:rFonts w:ascii="Calibri" w:hAnsi="Calibri"/>
          <w:sz w:val="22"/>
        </w:rPr>
      </w:pPr>
      <w:bookmarkStart w:id="9" w:name="_Hlk36471502"/>
      <w:r w:rsidRPr="004838DF">
        <w:rPr>
          <w:rFonts w:ascii="Calibri" w:hAnsi="Calibri"/>
          <w:sz w:val="22"/>
        </w:rPr>
        <w:t>Badania kontrolne wyrobów będą wykonywane na zlecenie Producenta przez akredytowane laboratoria badawcze i/lub  uznane przez PCBC S.A. w zakresie i z częstotliwością określoną w Kryteriach Grupowych i/lub Szczegółowych  PCBC S.A. Raporty z badań Producent przekaże do PCBC S.A. Badania te prowadzone będą na koszt Producenta</w:t>
      </w:r>
      <w:r w:rsidR="004838DF">
        <w:rPr>
          <w:rFonts w:ascii="Calibri" w:hAnsi="Calibri"/>
          <w:sz w:val="22"/>
        </w:rPr>
        <w:t>.</w:t>
      </w:r>
      <w:r w:rsidRPr="004838DF">
        <w:rPr>
          <w:rFonts w:ascii="Calibri" w:hAnsi="Calibri"/>
          <w:sz w:val="22"/>
        </w:rPr>
        <w:t xml:space="preserve"> </w:t>
      </w:r>
      <w:bookmarkEnd w:id="9"/>
    </w:p>
    <w:p w14:paraId="7A7A1F94" w14:textId="546B8E19" w:rsidR="00203411" w:rsidRPr="00AE55E2" w:rsidRDefault="00203411" w:rsidP="0003556C">
      <w:pPr>
        <w:pStyle w:val="Zwykytekst"/>
        <w:numPr>
          <w:ilvl w:val="0"/>
          <w:numId w:val="14"/>
        </w:numPr>
        <w:tabs>
          <w:tab w:val="left" w:pos="360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Producent zobowiązuje się do prowadzenia systemu zarządzania</w:t>
      </w:r>
      <w:r w:rsidR="00BB3C94">
        <w:rPr>
          <w:rFonts w:ascii="Calibri" w:hAnsi="Calibri"/>
          <w:sz w:val="22"/>
        </w:rPr>
        <w:t xml:space="preserve"> jakością</w:t>
      </w:r>
      <w:r w:rsidRPr="00AE55E2">
        <w:rPr>
          <w:rFonts w:ascii="Calibri" w:hAnsi="Calibri"/>
          <w:sz w:val="22"/>
        </w:rPr>
        <w:t xml:space="preserve"> polegającego na:</w:t>
      </w:r>
    </w:p>
    <w:p w14:paraId="3A1A5E29" w14:textId="3BF3B92B" w:rsidR="00203411" w:rsidRPr="00AE55E2" w:rsidRDefault="00203411" w:rsidP="00203411">
      <w:pPr>
        <w:pStyle w:val="Zwykytekst"/>
        <w:numPr>
          <w:ilvl w:val="0"/>
          <w:numId w:val="47"/>
        </w:numPr>
        <w:spacing w:line="276" w:lineRule="auto"/>
        <w:ind w:left="1060" w:hanging="357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zapewnieniu, że wyroby wprowadzane do obrotu są identyczne z wyrobami ocenianymi, </w:t>
      </w:r>
    </w:p>
    <w:p w14:paraId="209B2C3B" w14:textId="24216E19" w:rsidR="00203411" w:rsidRPr="00AE55E2" w:rsidRDefault="00203411" w:rsidP="00203411">
      <w:pPr>
        <w:pStyle w:val="Zwykytekst"/>
        <w:numPr>
          <w:ilvl w:val="0"/>
          <w:numId w:val="47"/>
        </w:numPr>
        <w:spacing w:line="276" w:lineRule="auto"/>
        <w:ind w:left="1060" w:hanging="357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prowadzeniu zapisów zapewniających odtworzenie historii wyrobu oznaczonego „</w:t>
      </w:r>
      <w:r w:rsidR="000C2F56" w:rsidRPr="00AE55E2">
        <w:rPr>
          <w:rFonts w:ascii="Calibri" w:hAnsi="Calibri"/>
          <w:sz w:val="22"/>
        </w:rPr>
        <w:t>ZNAKIEM JAKOŚCI</w:t>
      </w:r>
      <w:r w:rsidRPr="00AE55E2">
        <w:rPr>
          <w:rFonts w:ascii="Calibri" w:hAnsi="Calibri"/>
          <w:sz w:val="22"/>
        </w:rPr>
        <w:t xml:space="preserve"> Q”. Zapisy te udostępniane będą w trakcie każdej inspekcji i oceny zgodności tak długo jak długo wyrób oznaczony „</w:t>
      </w:r>
      <w:r w:rsidR="000C2F56" w:rsidRPr="00AE55E2">
        <w:rPr>
          <w:rFonts w:ascii="Calibri" w:hAnsi="Calibri"/>
          <w:sz w:val="22"/>
        </w:rPr>
        <w:t>ZNAKIEM JAKOŚCI</w:t>
      </w:r>
      <w:r w:rsidRPr="00AE55E2">
        <w:rPr>
          <w:rFonts w:ascii="Calibri" w:hAnsi="Calibri"/>
          <w:sz w:val="22"/>
        </w:rPr>
        <w:t xml:space="preserve"> Q” jest w obrocie i co najmniej przez okres 2 lat po wstrzymaniu dostaw przez Producenta,</w:t>
      </w:r>
    </w:p>
    <w:p w14:paraId="7BFC8508" w14:textId="3D37282E" w:rsidR="00203411" w:rsidRPr="00AE55E2" w:rsidRDefault="00203411" w:rsidP="00203411">
      <w:pPr>
        <w:pStyle w:val="Zwykytekst"/>
        <w:numPr>
          <w:ilvl w:val="0"/>
          <w:numId w:val="47"/>
        </w:numPr>
        <w:spacing w:line="276" w:lineRule="auto"/>
        <w:ind w:left="1060" w:hanging="357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prowadzeniu systemu identyfikacji i identyfikowalności umożliwiającej wykazanie potwierdzenia jakości wyrobu z podstawami oceny zgodności</w:t>
      </w:r>
      <w:r w:rsidR="00BB3C94">
        <w:rPr>
          <w:rFonts w:ascii="Calibri" w:hAnsi="Calibri"/>
          <w:sz w:val="22"/>
        </w:rPr>
        <w:t xml:space="preserve"> oraz</w:t>
      </w:r>
      <w:r w:rsidR="00BB3C94" w:rsidRPr="00BB3C94">
        <w:t xml:space="preserve"> </w:t>
      </w:r>
      <w:r w:rsidR="00BB3C94" w:rsidRPr="00BB3C94">
        <w:rPr>
          <w:rFonts w:ascii="Calibri" w:hAnsi="Calibri"/>
          <w:sz w:val="22"/>
        </w:rPr>
        <w:t>zapewniających odtworzenie historii</w:t>
      </w:r>
      <w:r w:rsidR="00BB3C94">
        <w:rPr>
          <w:rFonts w:ascii="Calibri" w:hAnsi="Calibri"/>
          <w:sz w:val="22"/>
        </w:rPr>
        <w:t xml:space="preserve"> wyrobu </w:t>
      </w:r>
      <w:r w:rsidR="00BB3C94" w:rsidRPr="00BB3C94">
        <w:rPr>
          <w:rFonts w:ascii="Calibri" w:hAnsi="Calibri"/>
          <w:sz w:val="22"/>
        </w:rPr>
        <w:t>oznaczonego „ZNAKIEM JAKOŚCI Q”.</w:t>
      </w:r>
    </w:p>
    <w:p w14:paraId="0EAB27A0" w14:textId="4873D141" w:rsidR="00203411" w:rsidRPr="00AE55E2" w:rsidRDefault="00203411" w:rsidP="00203411">
      <w:pPr>
        <w:pStyle w:val="Zwykytekst"/>
        <w:numPr>
          <w:ilvl w:val="0"/>
          <w:numId w:val="47"/>
        </w:numPr>
        <w:spacing w:line="276" w:lineRule="auto"/>
        <w:ind w:left="1060" w:hanging="357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stosowaniu oznaczeń i/lub segregacji wykazujących status surowców i wyrobu,</w:t>
      </w:r>
    </w:p>
    <w:p w14:paraId="571BF0F4" w14:textId="4EEBBBCE" w:rsidR="00203411" w:rsidRPr="00AE55E2" w:rsidRDefault="00203411" w:rsidP="00203411">
      <w:pPr>
        <w:pStyle w:val="Zwykytekst"/>
        <w:numPr>
          <w:ilvl w:val="0"/>
          <w:numId w:val="47"/>
        </w:numPr>
        <w:spacing w:line="276" w:lineRule="auto"/>
        <w:ind w:left="1060" w:hanging="357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gromadzenia zapisów dotyczących reklamacji wyrobów oznaczonych „</w:t>
      </w:r>
      <w:r w:rsidR="0068561C" w:rsidRPr="00AE55E2">
        <w:rPr>
          <w:rFonts w:ascii="Calibri" w:hAnsi="Calibri"/>
          <w:sz w:val="22"/>
        </w:rPr>
        <w:t xml:space="preserve">ZNAKIEM JAKOŚCI </w:t>
      </w:r>
      <w:r w:rsidRPr="00AE55E2">
        <w:rPr>
          <w:rFonts w:ascii="Calibri" w:hAnsi="Calibri"/>
          <w:sz w:val="22"/>
        </w:rPr>
        <w:t>Q” i związanych z nimi działań.</w:t>
      </w:r>
    </w:p>
    <w:p w14:paraId="3ADC7118" w14:textId="77777777" w:rsidR="006D2D0D" w:rsidRPr="00AE55E2" w:rsidRDefault="006D2D0D">
      <w:pPr>
        <w:spacing w:line="276" w:lineRule="auto"/>
        <w:ind w:left="426"/>
        <w:jc w:val="both"/>
        <w:rPr>
          <w:rFonts w:ascii="Calibri" w:hAnsi="Calibri"/>
          <w:sz w:val="22"/>
        </w:rPr>
      </w:pPr>
    </w:p>
    <w:p w14:paraId="35EB7DE9" w14:textId="77777777" w:rsidR="006D2D0D" w:rsidRPr="00AE55E2" w:rsidRDefault="00896882">
      <w:pPr>
        <w:spacing w:line="276" w:lineRule="auto"/>
        <w:ind w:left="426"/>
        <w:jc w:val="center"/>
        <w:rPr>
          <w:rFonts w:ascii="Calibri" w:hAnsi="Calibri"/>
          <w:sz w:val="22"/>
        </w:rPr>
      </w:pPr>
      <w:r w:rsidRPr="00AE55E2">
        <w:rPr>
          <w:rFonts w:ascii="Calibri" w:hAnsi="Calibri"/>
          <w:b/>
          <w:sz w:val="22"/>
        </w:rPr>
        <w:fldChar w:fldCharType="begin"/>
      </w:r>
      <w:r w:rsidRPr="00AE55E2">
        <w:rPr>
          <w:rFonts w:ascii="Calibri" w:hAnsi="Calibri"/>
          <w:b/>
          <w:sz w:val="22"/>
        </w:rPr>
        <w:instrText>SYMBOL 167 \f "Times New Roman" \s 10</w:instrText>
      </w:r>
      <w:r w:rsidRPr="00AE55E2">
        <w:rPr>
          <w:rFonts w:ascii="Calibri" w:hAnsi="Calibri"/>
          <w:b/>
          <w:sz w:val="22"/>
        </w:rPr>
        <w:fldChar w:fldCharType="separate"/>
      </w:r>
      <w:r w:rsidRPr="00AE55E2">
        <w:rPr>
          <w:rFonts w:ascii="Calibri" w:hAnsi="Calibri"/>
          <w:sz w:val="22"/>
        </w:rPr>
        <w:t>§</w:t>
      </w:r>
      <w:r w:rsidRPr="00AE55E2">
        <w:rPr>
          <w:rFonts w:ascii="Calibri" w:hAnsi="Calibri"/>
          <w:b/>
          <w:sz w:val="22"/>
        </w:rPr>
        <w:fldChar w:fldCharType="end"/>
      </w:r>
      <w:r w:rsidRPr="00AE55E2">
        <w:rPr>
          <w:rFonts w:ascii="Calibri" w:hAnsi="Calibri"/>
          <w:b/>
          <w:sz w:val="22"/>
        </w:rPr>
        <w:t xml:space="preserve"> 4</w:t>
      </w:r>
    </w:p>
    <w:p w14:paraId="264A2578" w14:textId="77777777" w:rsidR="006D2D0D" w:rsidRPr="00AE55E2" w:rsidRDefault="00896882">
      <w:pPr>
        <w:pStyle w:val="Nagwek1"/>
        <w:spacing w:before="0" w:after="0" w:line="276" w:lineRule="auto"/>
        <w:rPr>
          <w:rFonts w:ascii="Calibri" w:hAnsi="Calibri"/>
          <w:b w:val="0"/>
          <w:sz w:val="22"/>
        </w:rPr>
      </w:pPr>
      <w:r w:rsidRPr="00AE55E2">
        <w:rPr>
          <w:rFonts w:ascii="Calibri" w:hAnsi="Calibri"/>
          <w:b w:val="0"/>
          <w:sz w:val="22"/>
          <w:u w:val="single"/>
        </w:rPr>
        <w:t>Zmiana wymagań dotyczących wyrobów</w:t>
      </w:r>
    </w:p>
    <w:p w14:paraId="058C2D8F" w14:textId="77777777" w:rsidR="006D2D0D" w:rsidRPr="00AE55E2" w:rsidRDefault="006D2D0D">
      <w:pPr>
        <w:spacing w:line="276" w:lineRule="auto"/>
        <w:rPr>
          <w:rFonts w:ascii="Calibri" w:hAnsi="Calibri"/>
          <w:sz w:val="22"/>
        </w:rPr>
      </w:pPr>
    </w:p>
    <w:p w14:paraId="6DBC8CEE" w14:textId="462F9F56" w:rsidR="006D2D0D" w:rsidRPr="00AE55E2" w:rsidRDefault="001D6062">
      <w:pPr>
        <w:pStyle w:val="Lista"/>
        <w:numPr>
          <w:ilvl w:val="0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Producent</w:t>
      </w:r>
      <w:r w:rsidR="00896882" w:rsidRPr="00AE55E2">
        <w:rPr>
          <w:rFonts w:ascii="Calibri" w:hAnsi="Calibri"/>
          <w:sz w:val="22"/>
        </w:rPr>
        <w:t xml:space="preserve"> będzie pisemnie informował PCBC S.A., z odpowiednim wyprzedzeniem (nie krótszym niż 21 dni), o zamierzonych zmianach w wyrobie, procesie produkcji lub w systemie zarządzania, mogących mieć wpływ na jakość wyrobu. Zmiany mogą być dokonywane wyłącznie po uzyskaniu pisemnej akceptacji PCBC S.A.</w:t>
      </w:r>
    </w:p>
    <w:p w14:paraId="75777953" w14:textId="77777777" w:rsidR="006D2D0D" w:rsidRPr="00AE55E2" w:rsidRDefault="006D2D0D">
      <w:pPr>
        <w:pStyle w:val="Lista"/>
        <w:spacing w:line="276" w:lineRule="auto"/>
        <w:ind w:left="360" w:firstLine="66"/>
        <w:jc w:val="both"/>
        <w:rPr>
          <w:rFonts w:ascii="Calibri" w:hAnsi="Calibri"/>
          <w:sz w:val="22"/>
        </w:rPr>
      </w:pPr>
    </w:p>
    <w:p w14:paraId="03765087" w14:textId="17560C6C" w:rsidR="006D2D0D" w:rsidRPr="00AE55E2" w:rsidRDefault="00896882">
      <w:pPr>
        <w:pStyle w:val="Lista"/>
        <w:numPr>
          <w:ilvl w:val="0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PCBC S.A. będzie informowało </w:t>
      </w:r>
      <w:r w:rsidR="009D53E9" w:rsidRPr="00AE55E2">
        <w:rPr>
          <w:rFonts w:ascii="Calibri" w:hAnsi="Calibri"/>
          <w:sz w:val="22"/>
        </w:rPr>
        <w:t xml:space="preserve">Producenta </w:t>
      </w:r>
      <w:r w:rsidRPr="00AE55E2">
        <w:rPr>
          <w:rFonts w:ascii="Calibri" w:hAnsi="Calibri"/>
          <w:sz w:val="22"/>
        </w:rPr>
        <w:t xml:space="preserve">o zmianach w przepisach prawnych i </w:t>
      </w:r>
      <w:r w:rsidR="009D53E9" w:rsidRPr="00AE55E2">
        <w:rPr>
          <w:rFonts w:ascii="Calibri" w:hAnsi="Calibri"/>
          <w:sz w:val="22"/>
        </w:rPr>
        <w:t>normatywnych</w:t>
      </w:r>
      <w:r w:rsidRPr="00AE55E2">
        <w:rPr>
          <w:rFonts w:ascii="Calibri" w:hAnsi="Calibri"/>
          <w:sz w:val="22"/>
        </w:rPr>
        <w:t>, stanowiących podstawę certyfikacji.</w:t>
      </w:r>
    </w:p>
    <w:p w14:paraId="6CFC09C1" w14:textId="77777777" w:rsidR="006D2D0D" w:rsidRPr="00AE55E2" w:rsidRDefault="006D2D0D">
      <w:pPr>
        <w:pStyle w:val="Lista"/>
        <w:spacing w:line="276" w:lineRule="auto"/>
        <w:ind w:left="0" w:firstLine="0"/>
        <w:jc w:val="both"/>
        <w:rPr>
          <w:rFonts w:ascii="Calibri" w:hAnsi="Calibri"/>
          <w:sz w:val="22"/>
        </w:rPr>
      </w:pPr>
    </w:p>
    <w:p w14:paraId="1C0F3298" w14:textId="7BF09D22" w:rsidR="006D2D0D" w:rsidRPr="00AE55E2" w:rsidRDefault="00896882">
      <w:pPr>
        <w:pStyle w:val="Lista"/>
        <w:numPr>
          <w:ilvl w:val="0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Jeżeli wymagania dotyczące wyrobów wymienionych w certyfikacie zostaną zmienione, PCBC S.A. powiadomi pisemnie </w:t>
      </w:r>
      <w:r w:rsidR="009D53E9" w:rsidRPr="00AE55E2">
        <w:rPr>
          <w:rFonts w:ascii="Calibri" w:hAnsi="Calibri"/>
          <w:sz w:val="22"/>
        </w:rPr>
        <w:t xml:space="preserve">Producenta </w:t>
      </w:r>
      <w:r w:rsidRPr="00AE55E2">
        <w:rPr>
          <w:rFonts w:ascii="Calibri" w:hAnsi="Calibri"/>
          <w:sz w:val="22"/>
        </w:rPr>
        <w:t xml:space="preserve">o terminie, w jakim zmienione wymagania wejdą w życie oraz </w:t>
      </w:r>
      <w:r w:rsidR="00FF0BA1" w:rsidRPr="00AE55E2">
        <w:rPr>
          <w:rFonts w:ascii="Calibri" w:hAnsi="Calibri"/>
          <w:sz w:val="22"/>
        </w:rPr>
        <w:br/>
      </w:r>
      <w:r w:rsidRPr="00AE55E2">
        <w:rPr>
          <w:rFonts w:ascii="Calibri" w:hAnsi="Calibri"/>
          <w:sz w:val="22"/>
        </w:rPr>
        <w:t>o ewentualnej konieczności dodatkowego sprawdzenia wyrobów, na które został wydany certyfikat.</w:t>
      </w:r>
    </w:p>
    <w:p w14:paraId="7CD4A20A" w14:textId="77777777" w:rsidR="009D53E9" w:rsidRPr="00AE55E2" w:rsidRDefault="009D53E9" w:rsidP="0003556C">
      <w:pPr>
        <w:pStyle w:val="Akapitzlist"/>
        <w:rPr>
          <w:rFonts w:ascii="Calibri" w:hAnsi="Calibri"/>
          <w:sz w:val="22"/>
        </w:rPr>
      </w:pPr>
    </w:p>
    <w:p w14:paraId="04596454" w14:textId="6A6DD130" w:rsidR="009D53E9" w:rsidRPr="00AE55E2" w:rsidRDefault="009D53E9" w:rsidP="0003556C">
      <w:pPr>
        <w:pStyle w:val="Zwykytekst"/>
        <w:numPr>
          <w:ilvl w:val="0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W ciągu dwóch tygodni od daty otrzymania zawiadomienia, o którym mowa w ust. 3 Producent poinformuje pisemnie PCBC S.A. czy będzie przygotowany do wprowadzenia zmian w podanym terminie.</w:t>
      </w:r>
    </w:p>
    <w:p w14:paraId="1186D636" w14:textId="77777777" w:rsidR="009D53E9" w:rsidRPr="00AE55E2" w:rsidRDefault="009D53E9" w:rsidP="0003556C">
      <w:pPr>
        <w:pStyle w:val="Lista"/>
        <w:tabs>
          <w:tab w:val="left" w:pos="426"/>
        </w:tabs>
        <w:spacing w:line="276" w:lineRule="auto"/>
        <w:ind w:left="426" w:firstLine="0"/>
        <w:jc w:val="both"/>
        <w:rPr>
          <w:rFonts w:ascii="Calibri" w:hAnsi="Calibri"/>
          <w:sz w:val="22"/>
        </w:rPr>
      </w:pPr>
    </w:p>
    <w:p w14:paraId="48471A9D" w14:textId="05754983" w:rsidR="006D2D0D" w:rsidRPr="00AE55E2" w:rsidRDefault="00896882">
      <w:pPr>
        <w:pStyle w:val="Lista"/>
        <w:numPr>
          <w:ilvl w:val="0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Jeżeli </w:t>
      </w:r>
      <w:r w:rsidR="001D6062" w:rsidRPr="00AE55E2">
        <w:rPr>
          <w:rFonts w:ascii="Calibri" w:hAnsi="Calibri"/>
          <w:sz w:val="22"/>
        </w:rPr>
        <w:t>Producent</w:t>
      </w:r>
      <w:r w:rsidRPr="00AE55E2">
        <w:rPr>
          <w:rFonts w:ascii="Calibri" w:hAnsi="Calibri"/>
          <w:sz w:val="22"/>
        </w:rPr>
        <w:t xml:space="preserve"> prześle potwierdzenie wprowadzenia zmian przed terminem wejścia w życie nowych uregulowań, o których mowa w ust. 3 i ewentualne dodatkowe sprawdzenia dadzą wynik pozytywny, PCBC S.A. wyda nowy certyfikat, a poprzedni </w:t>
      </w:r>
      <w:r w:rsidR="009D53E9" w:rsidRPr="00AE55E2">
        <w:rPr>
          <w:rFonts w:ascii="Calibri" w:hAnsi="Calibri"/>
          <w:sz w:val="22"/>
        </w:rPr>
        <w:t>straci moc obowiązującą.</w:t>
      </w:r>
    </w:p>
    <w:p w14:paraId="6AD4CDA0" w14:textId="77777777" w:rsidR="006D2D0D" w:rsidRPr="00AE55E2" w:rsidRDefault="006D2D0D">
      <w:pPr>
        <w:pStyle w:val="Lista"/>
        <w:spacing w:line="276" w:lineRule="auto"/>
        <w:ind w:left="0" w:firstLine="0"/>
        <w:jc w:val="both"/>
        <w:rPr>
          <w:rFonts w:ascii="Calibri" w:hAnsi="Calibri"/>
          <w:sz w:val="22"/>
        </w:rPr>
      </w:pPr>
    </w:p>
    <w:p w14:paraId="00E1761B" w14:textId="7F91DD0F" w:rsidR="006D2D0D" w:rsidRPr="00AE55E2" w:rsidRDefault="00896882">
      <w:pPr>
        <w:pStyle w:val="Lista"/>
        <w:numPr>
          <w:ilvl w:val="0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Jeżeli </w:t>
      </w:r>
      <w:r w:rsidR="001D6062" w:rsidRPr="00AE55E2">
        <w:rPr>
          <w:rFonts w:ascii="Calibri" w:hAnsi="Calibri"/>
          <w:sz w:val="22"/>
        </w:rPr>
        <w:t>Producent</w:t>
      </w:r>
      <w:r w:rsidRPr="00AE55E2">
        <w:rPr>
          <w:rFonts w:ascii="Calibri" w:hAnsi="Calibri"/>
          <w:sz w:val="22"/>
        </w:rPr>
        <w:t xml:space="preserve"> </w:t>
      </w:r>
      <w:r w:rsidR="009D53E9" w:rsidRPr="00AE55E2">
        <w:rPr>
          <w:rFonts w:ascii="Calibri" w:hAnsi="Calibri"/>
          <w:sz w:val="22"/>
        </w:rPr>
        <w:t xml:space="preserve">zawiadomi PCBC S.A., że nie jest w stanie wprowadzić zmian lub </w:t>
      </w:r>
      <w:r w:rsidRPr="00AE55E2">
        <w:rPr>
          <w:rFonts w:ascii="Calibri" w:hAnsi="Calibri"/>
          <w:sz w:val="22"/>
        </w:rPr>
        <w:t xml:space="preserve">nie wprowadzi zmian w wymaganym terminie, </w:t>
      </w:r>
      <w:r w:rsidR="009D53E9" w:rsidRPr="00AE55E2">
        <w:rPr>
          <w:rFonts w:ascii="Calibri" w:hAnsi="Calibri"/>
          <w:sz w:val="22"/>
        </w:rPr>
        <w:t xml:space="preserve">albo jeżeli wyniki dodatkowych sprawdzeń będą negatywne - </w:t>
      </w:r>
      <w:r w:rsidRPr="00AE55E2">
        <w:rPr>
          <w:rFonts w:ascii="Calibri" w:hAnsi="Calibri"/>
          <w:sz w:val="22"/>
        </w:rPr>
        <w:t>certyfikat utraci ważność z dniem wejścia w życie aktów normatywnych wprowadzających w życie odmienne wymagania.</w:t>
      </w:r>
    </w:p>
    <w:p w14:paraId="74F1BF34" w14:textId="77777777" w:rsidR="006D2D0D" w:rsidRPr="00AE55E2" w:rsidRDefault="006D2D0D">
      <w:pPr>
        <w:spacing w:line="276" w:lineRule="auto"/>
        <w:jc w:val="center"/>
        <w:rPr>
          <w:rFonts w:ascii="Calibri" w:hAnsi="Calibri"/>
          <w:sz w:val="22"/>
        </w:rPr>
      </w:pPr>
    </w:p>
    <w:p w14:paraId="79412F24" w14:textId="77777777" w:rsidR="006D2D0D" w:rsidRPr="00AE55E2" w:rsidRDefault="00896882">
      <w:pPr>
        <w:spacing w:line="276" w:lineRule="auto"/>
        <w:jc w:val="center"/>
        <w:rPr>
          <w:rFonts w:ascii="Calibri" w:hAnsi="Calibri"/>
          <w:sz w:val="22"/>
        </w:rPr>
      </w:pPr>
      <w:r w:rsidRPr="00AE55E2">
        <w:rPr>
          <w:rFonts w:ascii="Calibri" w:hAnsi="Calibri"/>
          <w:b/>
          <w:sz w:val="22"/>
        </w:rPr>
        <w:fldChar w:fldCharType="begin"/>
      </w:r>
      <w:r w:rsidRPr="00AE55E2">
        <w:rPr>
          <w:rFonts w:ascii="Calibri" w:hAnsi="Calibri"/>
          <w:b/>
          <w:sz w:val="22"/>
        </w:rPr>
        <w:instrText>SYMBOL 167 \f "Times New Roman" \s 10</w:instrText>
      </w:r>
      <w:r w:rsidRPr="00AE55E2">
        <w:rPr>
          <w:rFonts w:ascii="Calibri" w:hAnsi="Calibri"/>
          <w:b/>
          <w:sz w:val="22"/>
        </w:rPr>
        <w:fldChar w:fldCharType="separate"/>
      </w:r>
      <w:r w:rsidRPr="00AE55E2">
        <w:rPr>
          <w:rFonts w:ascii="Calibri" w:hAnsi="Calibri"/>
          <w:sz w:val="22"/>
        </w:rPr>
        <w:t>§</w:t>
      </w:r>
      <w:r w:rsidRPr="00AE55E2">
        <w:rPr>
          <w:rFonts w:ascii="Calibri" w:hAnsi="Calibri"/>
          <w:b/>
          <w:sz w:val="22"/>
        </w:rPr>
        <w:fldChar w:fldCharType="end"/>
      </w:r>
      <w:r w:rsidRPr="00AE55E2">
        <w:rPr>
          <w:rFonts w:ascii="Calibri" w:hAnsi="Calibri"/>
          <w:b/>
          <w:sz w:val="22"/>
        </w:rPr>
        <w:t xml:space="preserve"> 5</w:t>
      </w:r>
    </w:p>
    <w:p w14:paraId="54BA5EA7" w14:textId="77777777" w:rsidR="006D2D0D" w:rsidRPr="00AE55E2" w:rsidRDefault="00896882">
      <w:pPr>
        <w:pStyle w:val="Nagwek1"/>
        <w:spacing w:before="0" w:after="0" w:line="276" w:lineRule="auto"/>
        <w:rPr>
          <w:rFonts w:ascii="Calibri" w:hAnsi="Calibri"/>
          <w:b w:val="0"/>
          <w:sz w:val="22"/>
          <w:u w:val="single"/>
        </w:rPr>
      </w:pPr>
      <w:r w:rsidRPr="00AE55E2">
        <w:rPr>
          <w:rFonts w:ascii="Calibri" w:hAnsi="Calibri"/>
          <w:b w:val="0"/>
          <w:sz w:val="22"/>
          <w:u w:val="single"/>
        </w:rPr>
        <w:t>Skargi i odwołania</w:t>
      </w:r>
    </w:p>
    <w:p w14:paraId="0CCE2023" w14:textId="77777777" w:rsidR="006D2D0D" w:rsidRPr="00AE55E2" w:rsidRDefault="006D2D0D">
      <w:pPr>
        <w:spacing w:line="276" w:lineRule="auto"/>
        <w:rPr>
          <w:rFonts w:ascii="Calibri" w:hAnsi="Calibri"/>
          <w:sz w:val="22"/>
        </w:rPr>
      </w:pPr>
    </w:p>
    <w:p w14:paraId="5AB38EAB" w14:textId="1E20AC9B" w:rsidR="006D2D0D" w:rsidRPr="00AE55E2" w:rsidRDefault="001D6062">
      <w:pPr>
        <w:pStyle w:val="Tekstpodstawowy"/>
        <w:numPr>
          <w:ilvl w:val="0"/>
          <w:numId w:val="5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Producent</w:t>
      </w:r>
      <w:r w:rsidR="00896882" w:rsidRPr="00AE55E2">
        <w:rPr>
          <w:rFonts w:ascii="Calibri" w:hAnsi="Calibri"/>
          <w:sz w:val="22"/>
        </w:rPr>
        <w:t xml:space="preserve"> będzie przechowywał zapisy dotyczące skarg oraz podjętych działań korygujących i na żądanie PCBC S.A. będzie informował o wszelkich skargach dotyczących wyrobów</w:t>
      </w:r>
      <w:r w:rsidR="009D53E9" w:rsidRPr="00AE55E2">
        <w:rPr>
          <w:rFonts w:ascii="Calibri" w:hAnsi="Calibri"/>
          <w:sz w:val="22"/>
        </w:rPr>
        <w:t xml:space="preserve"> objętych certyfikacją.</w:t>
      </w:r>
    </w:p>
    <w:p w14:paraId="3575198D" w14:textId="77777777" w:rsidR="006D2D0D" w:rsidRPr="00AE55E2" w:rsidRDefault="006D2D0D">
      <w:pPr>
        <w:pStyle w:val="Tekstpodstawowy"/>
        <w:spacing w:after="0" w:line="276" w:lineRule="auto"/>
        <w:ind w:left="284"/>
        <w:jc w:val="both"/>
        <w:rPr>
          <w:rFonts w:ascii="Calibri" w:hAnsi="Calibri"/>
          <w:sz w:val="22"/>
        </w:rPr>
      </w:pPr>
    </w:p>
    <w:p w14:paraId="6862117C" w14:textId="58C9267F" w:rsidR="006D2D0D" w:rsidRPr="00AE55E2" w:rsidRDefault="009D53E9">
      <w:pPr>
        <w:pStyle w:val="Tekstpodstawowy"/>
        <w:numPr>
          <w:ilvl w:val="0"/>
          <w:numId w:val="5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Producentowi </w:t>
      </w:r>
      <w:r w:rsidR="00896882" w:rsidRPr="00AE55E2">
        <w:rPr>
          <w:rFonts w:ascii="Calibri" w:hAnsi="Calibri"/>
          <w:sz w:val="22"/>
        </w:rPr>
        <w:t xml:space="preserve">przysługuje prawo odwołania się w sprawach związanych z procesem certyfikacji </w:t>
      </w:r>
      <w:r w:rsidR="0003556C" w:rsidRPr="00AE55E2">
        <w:rPr>
          <w:rFonts w:ascii="Calibri" w:hAnsi="Calibri"/>
          <w:sz w:val="22"/>
        </w:rPr>
        <w:br/>
      </w:r>
      <w:r w:rsidR="00896882" w:rsidRPr="00AE55E2">
        <w:rPr>
          <w:rFonts w:ascii="Calibri" w:hAnsi="Calibri"/>
          <w:sz w:val="22"/>
        </w:rPr>
        <w:t>i nadzoru. Tryb wnoszenia odwołania podany jest na stronie internetowej PCBC S.A.</w:t>
      </w:r>
    </w:p>
    <w:p w14:paraId="37D6CDCC" w14:textId="77777777" w:rsidR="00FF0BA1" w:rsidRPr="00AE55E2" w:rsidRDefault="00FF0BA1" w:rsidP="00FC3C98">
      <w:pPr>
        <w:pStyle w:val="Tekstpodstawowy"/>
        <w:tabs>
          <w:tab w:val="left" w:pos="284"/>
        </w:tabs>
        <w:spacing w:after="0" w:line="276" w:lineRule="auto"/>
        <w:ind w:left="284"/>
        <w:jc w:val="both"/>
        <w:rPr>
          <w:rFonts w:ascii="Calibri" w:hAnsi="Calibri"/>
          <w:sz w:val="22"/>
        </w:rPr>
      </w:pPr>
    </w:p>
    <w:p w14:paraId="571A4442" w14:textId="77777777" w:rsidR="006D2D0D" w:rsidRPr="00AE55E2" w:rsidRDefault="00896882">
      <w:pPr>
        <w:pStyle w:val="Tekstpodstawowy"/>
        <w:spacing w:after="0" w:line="276" w:lineRule="auto"/>
        <w:jc w:val="center"/>
        <w:outlineLvl w:val="0"/>
        <w:rPr>
          <w:rFonts w:ascii="Calibri" w:hAnsi="Calibri"/>
          <w:b/>
          <w:sz w:val="22"/>
        </w:rPr>
      </w:pPr>
      <w:r w:rsidRPr="00AE55E2">
        <w:rPr>
          <w:rFonts w:ascii="Calibri" w:hAnsi="Calibri"/>
          <w:b/>
          <w:sz w:val="22"/>
        </w:rPr>
        <w:t>§ 6</w:t>
      </w:r>
    </w:p>
    <w:p w14:paraId="25B96CA6" w14:textId="77777777" w:rsidR="006D2D0D" w:rsidRPr="00AE55E2" w:rsidRDefault="00896882">
      <w:pPr>
        <w:pStyle w:val="Tekstpodstawowy"/>
        <w:spacing w:line="276" w:lineRule="auto"/>
        <w:outlineLvl w:val="0"/>
        <w:rPr>
          <w:rFonts w:ascii="Calibri" w:hAnsi="Calibri"/>
          <w:sz w:val="22"/>
          <w:u w:val="single"/>
        </w:rPr>
      </w:pPr>
      <w:r w:rsidRPr="00AE55E2">
        <w:rPr>
          <w:rFonts w:ascii="Calibri" w:hAnsi="Calibri"/>
          <w:sz w:val="22"/>
          <w:u w:val="single"/>
        </w:rPr>
        <w:t>Reklama</w:t>
      </w:r>
    </w:p>
    <w:p w14:paraId="5589D985" w14:textId="06239E6F" w:rsidR="006D2D0D" w:rsidRPr="00AE55E2" w:rsidRDefault="00896882">
      <w:pPr>
        <w:pStyle w:val="Tekstpodstawowy"/>
        <w:spacing w:after="0" w:line="276" w:lineRule="auto"/>
        <w:jc w:val="both"/>
        <w:outlineLvl w:val="0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W okresie ważności certyfikatu </w:t>
      </w:r>
      <w:r w:rsidR="001D6062" w:rsidRPr="00AE55E2">
        <w:rPr>
          <w:rFonts w:ascii="Calibri" w:hAnsi="Calibri"/>
          <w:sz w:val="22"/>
        </w:rPr>
        <w:t>Producent</w:t>
      </w:r>
      <w:r w:rsidRPr="00AE55E2">
        <w:rPr>
          <w:rFonts w:ascii="Calibri" w:hAnsi="Calibri"/>
          <w:sz w:val="22"/>
        </w:rPr>
        <w:t xml:space="preserve"> ma prawo podawania do publicznej wiadomości faktu posiadania certyfikatów i prawa oznaczania wyrobów </w:t>
      </w:r>
      <w:r w:rsidR="005F3B0B" w:rsidRPr="00AE55E2">
        <w:rPr>
          <w:rFonts w:ascii="Calibri" w:hAnsi="Calibri"/>
          <w:sz w:val="22"/>
        </w:rPr>
        <w:t xml:space="preserve">objętych certyfikacją </w:t>
      </w:r>
      <w:r w:rsidR="00B107C9" w:rsidRPr="00AE55E2">
        <w:rPr>
          <w:rFonts w:ascii="Calibri" w:hAnsi="Calibri"/>
          <w:sz w:val="22"/>
        </w:rPr>
        <w:t>,,</w:t>
      </w:r>
      <w:r w:rsidR="000C2F56" w:rsidRPr="00AE55E2">
        <w:rPr>
          <w:rFonts w:ascii="Calibri" w:hAnsi="Calibri"/>
          <w:sz w:val="22"/>
        </w:rPr>
        <w:t>ZNAKIEM JAKOŚCI</w:t>
      </w:r>
      <w:r w:rsidRPr="00AE55E2">
        <w:rPr>
          <w:rFonts w:ascii="Calibri" w:hAnsi="Calibri"/>
          <w:sz w:val="22"/>
        </w:rPr>
        <w:t xml:space="preserve"> Q</w:t>
      </w:r>
      <w:r w:rsidR="00B107C9" w:rsidRPr="00AE55E2">
        <w:rPr>
          <w:rFonts w:ascii="Calibri" w:hAnsi="Calibri"/>
          <w:sz w:val="22"/>
        </w:rPr>
        <w:t>’’</w:t>
      </w:r>
      <w:r w:rsidRPr="00AE55E2">
        <w:rPr>
          <w:rFonts w:ascii="Calibri" w:hAnsi="Calibri"/>
          <w:sz w:val="22"/>
        </w:rPr>
        <w:t xml:space="preserve"> </w:t>
      </w:r>
      <w:r w:rsidR="0003556C" w:rsidRPr="00AE55E2">
        <w:rPr>
          <w:rFonts w:ascii="Calibri" w:hAnsi="Calibri"/>
          <w:sz w:val="22"/>
        </w:rPr>
        <w:br/>
      </w:r>
      <w:r w:rsidRPr="00AE55E2">
        <w:rPr>
          <w:rFonts w:ascii="Calibri" w:hAnsi="Calibri"/>
          <w:sz w:val="22"/>
        </w:rPr>
        <w:t>w sposób niewprowadzający w błąd.</w:t>
      </w:r>
    </w:p>
    <w:p w14:paraId="246AAC85" w14:textId="77777777" w:rsidR="006D2D0D" w:rsidRPr="00AE55E2" w:rsidRDefault="006D2D0D">
      <w:pPr>
        <w:pStyle w:val="Tekstpodstawowy"/>
        <w:spacing w:after="0" w:line="276" w:lineRule="auto"/>
        <w:jc w:val="center"/>
        <w:rPr>
          <w:rFonts w:ascii="Calibri" w:hAnsi="Calibri"/>
          <w:b/>
          <w:sz w:val="22"/>
        </w:rPr>
      </w:pPr>
    </w:p>
    <w:p w14:paraId="2B691EB1" w14:textId="77777777" w:rsidR="006D2D0D" w:rsidRPr="00AE55E2" w:rsidRDefault="00896882">
      <w:pPr>
        <w:pStyle w:val="Tekstpodstawowy"/>
        <w:spacing w:after="0" w:line="276" w:lineRule="auto"/>
        <w:jc w:val="center"/>
        <w:rPr>
          <w:rFonts w:ascii="Calibri" w:hAnsi="Calibri"/>
          <w:b/>
          <w:sz w:val="22"/>
        </w:rPr>
      </w:pPr>
      <w:r w:rsidRPr="00AE55E2">
        <w:rPr>
          <w:rFonts w:ascii="Calibri" w:hAnsi="Calibri"/>
          <w:b/>
          <w:sz w:val="22"/>
        </w:rPr>
        <w:fldChar w:fldCharType="begin"/>
      </w:r>
      <w:r w:rsidRPr="00AE55E2">
        <w:rPr>
          <w:rFonts w:ascii="Calibri" w:hAnsi="Calibri"/>
          <w:b/>
          <w:sz w:val="22"/>
        </w:rPr>
        <w:instrText>SYMBOL 167 \f "Times New Roman" \s 10</w:instrText>
      </w:r>
      <w:r w:rsidRPr="00AE55E2">
        <w:rPr>
          <w:rFonts w:ascii="Calibri" w:hAnsi="Calibri"/>
          <w:b/>
          <w:sz w:val="22"/>
        </w:rPr>
        <w:fldChar w:fldCharType="separate"/>
      </w:r>
      <w:r w:rsidRPr="00AE55E2">
        <w:rPr>
          <w:rFonts w:ascii="Calibri" w:hAnsi="Calibri"/>
          <w:sz w:val="22"/>
        </w:rPr>
        <w:t>§</w:t>
      </w:r>
      <w:r w:rsidRPr="00AE55E2">
        <w:rPr>
          <w:rFonts w:ascii="Calibri" w:hAnsi="Calibri"/>
          <w:b/>
          <w:sz w:val="22"/>
        </w:rPr>
        <w:fldChar w:fldCharType="end"/>
      </w:r>
      <w:r w:rsidRPr="00AE55E2">
        <w:rPr>
          <w:rFonts w:ascii="Calibri" w:hAnsi="Calibri"/>
          <w:b/>
          <w:sz w:val="22"/>
        </w:rPr>
        <w:t xml:space="preserve"> 7</w:t>
      </w:r>
    </w:p>
    <w:p w14:paraId="7ACB44DD" w14:textId="77777777" w:rsidR="006D2D0D" w:rsidRPr="00AE55E2" w:rsidRDefault="00896882">
      <w:pPr>
        <w:pStyle w:val="Tekstpodstawowy"/>
        <w:spacing w:line="276" w:lineRule="auto"/>
        <w:outlineLvl w:val="0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  <w:u w:val="single"/>
        </w:rPr>
        <w:t>Publikacje</w:t>
      </w:r>
    </w:p>
    <w:p w14:paraId="631DC6F2" w14:textId="77777777" w:rsidR="006D2D0D" w:rsidRPr="00AE55E2" w:rsidRDefault="00896882">
      <w:pPr>
        <w:pStyle w:val="Tekstpodstawowy"/>
        <w:spacing w:after="0" w:line="276" w:lineRule="auto"/>
        <w:outlineLvl w:val="0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PCBC S.A. prowadzi rejestr wydanych i cofniętych certyfikatów i podaje go do publicznej wiadomości.</w:t>
      </w:r>
    </w:p>
    <w:p w14:paraId="08662B14" w14:textId="77777777" w:rsidR="006D2D0D" w:rsidRPr="00AE55E2" w:rsidRDefault="006D2D0D">
      <w:pPr>
        <w:pStyle w:val="Tekstpodstawowy"/>
        <w:spacing w:after="0" w:line="276" w:lineRule="auto"/>
        <w:jc w:val="center"/>
        <w:rPr>
          <w:rFonts w:ascii="Calibri" w:hAnsi="Calibri"/>
          <w:b/>
          <w:sz w:val="22"/>
        </w:rPr>
      </w:pPr>
    </w:p>
    <w:p w14:paraId="528F46BA" w14:textId="77777777" w:rsidR="006D2D0D" w:rsidRPr="00AE55E2" w:rsidRDefault="00896882">
      <w:pPr>
        <w:pStyle w:val="Tekstpodstawowy"/>
        <w:spacing w:after="0" w:line="276" w:lineRule="auto"/>
        <w:jc w:val="center"/>
        <w:rPr>
          <w:rFonts w:ascii="Calibri" w:hAnsi="Calibri"/>
          <w:b/>
          <w:sz w:val="22"/>
        </w:rPr>
      </w:pPr>
      <w:r w:rsidRPr="00AE55E2">
        <w:rPr>
          <w:rFonts w:ascii="Calibri" w:hAnsi="Calibri"/>
          <w:b/>
          <w:sz w:val="22"/>
        </w:rPr>
        <w:fldChar w:fldCharType="begin"/>
      </w:r>
      <w:r w:rsidRPr="00AE55E2">
        <w:rPr>
          <w:rFonts w:ascii="Calibri" w:hAnsi="Calibri"/>
          <w:b/>
          <w:sz w:val="22"/>
        </w:rPr>
        <w:instrText>SYMBOL 167 \f "Times New Roman" \s 10</w:instrText>
      </w:r>
      <w:r w:rsidRPr="00AE55E2">
        <w:rPr>
          <w:rFonts w:ascii="Calibri" w:hAnsi="Calibri"/>
          <w:b/>
          <w:sz w:val="22"/>
        </w:rPr>
        <w:fldChar w:fldCharType="separate"/>
      </w:r>
      <w:r w:rsidRPr="00AE55E2">
        <w:rPr>
          <w:rFonts w:ascii="Calibri" w:hAnsi="Calibri"/>
          <w:sz w:val="22"/>
        </w:rPr>
        <w:t>§</w:t>
      </w:r>
      <w:r w:rsidRPr="00AE55E2">
        <w:rPr>
          <w:rFonts w:ascii="Calibri" w:hAnsi="Calibri"/>
          <w:b/>
          <w:sz w:val="22"/>
        </w:rPr>
        <w:fldChar w:fldCharType="end"/>
      </w:r>
      <w:r w:rsidRPr="00AE55E2">
        <w:rPr>
          <w:rFonts w:ascii="Calibri" w:hAnsi="Calibri"/>
          <w:b/>
          <w:sz w:val="22"/>
        </w:rPr>
        <w:t xml:space="preserve"> 8</w:t>
      </w:r>
    </w:p>
    <w:p w14:paraId="5D992AB4" w14:textId="77777777" w:rsidR="006D2D0D" w:rsidRPr="00AE55E2" w:rsidRDefault="00896882">
      <w:pPr>
        <w:pStyle w:val="Tekstpodstawowy"/>
        <w:spacing w:line="276" w:lineRule="auto"/>
        <w:outlineLvl w:val="0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  <w:u w:val="single"/>
        </w:rPr>
        <w:t>Poufność</w:t>
      </w:r>
    </w:p>
    <w:p w14:paraId="58083320" w14:textId="2F339905" w:rsidR="006D2D0D" w:rsidRPr="00AE55E2" w:rsidRDefault="00896882">
      <w:pPr>
        <w:pStyle w:val="10-ParagraphGRIDStandardy"/>
        <w:numPr>
          <w:ilvl w:val="0"/>
          <w:numId w:val="31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PCBC S.A. zobowiązuje się nie przekazywać ani nie ujawniać nikomu, bez uprzedniej pisemnej zgody </w:t>
      </w:r>
      <w:r w:rsidR="000C0EF3" w:rsidRPr="00AE55E2">
        <w:rPr>
          <w:rFonts w:ascii="Calibri" w:hAnsi="Calibri"/>
          <w:sz w:val="22"/>
        </w:rPr>
        <w:t>Producenta</w:t>
      </w:r>
      <w:r w:rsidRPr="00AE55E2">
        <w:rPr>
          <w:rFonts w:ascii="Calibri" w:hAnsi="Calibri"/>
          <w:sz w:val="22"/>
        </w:rPr>
        <w:t>, jakichkolwiek informacji niepodanych do wiadomości publicznej, jakie uzyskało w związku lub przy okazji wykonywania obowiązków na podstawie niniejszej umowy. Obowiązek, o którym mowa powyżej, dotyczy w szczególności informacji stanowiących tajemnic</w:t>
      </w:r>
      <w:r w:rsidR="00DC32BE" w:rsidRPr="00AE55E2">
        <w:rPr>
          <w:rFonts w:ascii="Calibri" w:hAnsi="Calibri"/>
          <w:sz w:val="22"/>
        </w:rPr>
        <w:t>ę Producenta</w:t>
      </w:r>
      <w:r w:rsidRPr="00AE55E2">
        <w:rPr>
          <w:rFonts w:ascii="Calibri" w:hAnsi="Calibri"/>
          <w:sz w:val="22"/>
        </w:rPr>
        <w:t xml:space="preserve">, w tym </w:t>
      </w:r>
      <w:r w:rsidR="0003556C" w:rsidRPr="00AE55E2">
        <w:rPr>
          <w:rFonts w:ascii="Calibri" w:hAnsi="Calibri"/>
          <w:sz w:val="22"/>
        </w:rPr>
        <w:br/>
      </w:r>
      <w:r w:rsidRPr="00AE55E2">
        <w:rPr>
          <w:rFonts w:ascii="Calibri" w:hAnsi="Calibri"/>
          <w:sz w:val="22"/>
        </w:rPr>
        <w:t xml:space="preserve">w szczególności danych technicznych, programowych, technologicznych, organizacyjnych, finansowych, personalnych, handlowych, statystycznych, pracowniczych, jak również innych informacji </w:t>
      </w:r>
      <w:r w:rsidRPr="00AE55E2">
        <w:rPr>
          <w:rFonts w:ascii="Calibri" w:hAnsi="Calibri"/>
          <w:sz w:val="22"/>
        </w:rPr>
        <w:lastRenderedPageBreak/>
        <w:t>chronionych przepisami prawa.</w:t>
      </w:r>
    </w:p>
    <w:p w14:paraId="69822CC8" w14:textId="77777777" w:rsidR="0003556C" w:rsidRPr="00AE55E2" w:rsidRDefault="0003556C" w:rsidP="0003556C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284"/>
        <w:jc w:val="both"/>
        <w:rPr>
          <w:rFonts w:ascii="Calibri" w:hAnsi="Calibri"/>
          <w:sz w:val="22"/>
        </w:rPr>
      </w:pPr>
    </w:p>
    <w:p w14:paraId="454AB520" w14:textId="77777777" w:rsidR="000C0EF3" w:rsidRPr="00AE55E2" w:rsidRDefault="000C0EF3" w:rsidP="0003556C">
      <w:pPr>
        <w:pStyle w:val="10-ParagraphGRIDStandardy"/>
        <w:numPr>
          <w:ilvl w:val="0"/>
          <w:numId w:val="31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 w:cs="Calibri"/>
          <w:sz w:val="22"/>
          <w:szCs w:val="22"/>
        </w:rPr>
        <w:t>PCBC S.A. zobowiązuje również traktować jako poufną informację o Producencie uzyskaną z innych źródeł niż Producent (np. od składających skargę lub urzędów publicznych).</w:t>
      </w:r>
    </w:p>
    <w:p w14:paraId="4D9E3681" w14:textId="77777777" w:rsidR="006D2D0D" w:rsidRPr="00AE55E2" w:rsidRDefault="006D2D0D">
      <w:pPr>
        <w:pStyle w:val="10-ParagraphGRIDStandardy"/>
        <w:tabs>
          <w:tab w:val="clear" w:pos="454"/>
          <w:tab w:val="left" w:pos="284"/>
          <w:tab w:val="left" w:pos="1416"/>
          <w:tab w:val="left" w:pos="2124"/>
          <w:tab w:val="left" w:pos="2832"/>
          <w:tab w:val="left" w:pos="3540"/>
        </w:tabs>
        <w:spacing w:line="276" w:lineRule="auto"/>
        <w:ind w:left="284"/>
        <w:jc w:val="both"/>
        <w:rPr>
          <w:rFonts w:ascii="Calibri" w:hAnsi="Calibri"/>
          <w:sz w:val="22"/>
        </w:rPr>
      </w:pPr>
    </w:p>
    <w:p w14:paraId="499DD193" w14:textId="77777777" w:rsidR="006D2D0D" w:rsidRPr="00AE55E2" w:rsidRDefault="00896882">
      <w:pPr>
        <w:pStyle w:val="10-ParagraphGRIDStandardy"/>
        <w:numPr>
          <w:ilvl w:val="0"/>
          <w:numId w:val="31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Powyższe ograniczenie nie ma zastosowania do informacji poufnych: </w:t>
      </w:r>
    </w:p>
    <w:p w14:paraId="467DBEA8" w14:textId="77777777" w:rsidR="006D2D0D" w:rsidRPr="00AE55E2" w:rsidRDefault="00896882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284" w:hanging="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a)</w:t>
      </w:r>
      <w:r w:rsidRPr="00AE55E2">
        <w:rPr>
          <w:rFonts w:ascii="Calibri" w:hAnsi="Calibri"/>
          <w:sz w:val="22"/>
        </w:rPr>
        <w:tab/>
        <w:t xml:space="preserve">których ujawnienie przez PCBC S.A.  będzie konieczne ze względu na obowiązujące przepisy </w:t>
      </w:r>
      <w:r w:rsidRPr="00AE55E2">
        <w:rPr>
          <w:rFonts w:ascii="Calibri" w:hAnsi="Calibri"/>
          <w:sz w:val="22"/>
        </w:rPr>
        <w:tab/>
        <w:t>prawa,</w:t>
      </w:r>
    </w:p>
    <w:p w14:paraId="61080D18" w14:textId="77777777" w:rsidR="006D2D0D" w:rsidRPr="00AE55E2" w:rsidRDefault="00896882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284" w:hanging="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b)</w:t>
      </w:r>
      <w:r w:rsidRPr="00AE55E2">
        <w:rPr>
          <w:rFonts w:ascii="Calibri" w:hAnsi="Calibri"/>
          <w:sz w:val="22"/>
        </w:rPr>
        <w:tab/>
        <w:t>gdy są one informacjami powszechnie znanymi,</w:t>
      </w:r>
    </w:p>
    <w:p w14:paraId="0CEB384D" w14:textId="41FCD7F0" w:rsidR="006D2D0D" w:rsidRPr="00AE55E2" w:rsidRDefault="00896882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284" w:hanging="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c)</w:t>
      </w:r>
      <w:r w:rsidRPr="00AE55E2">
        <w:rPr>
          <w:rFonts w:ascii="Calibri" w:hAnsi="Calibri"/>
          <w:sz w:val="22"/>
        </w:rPr>
        <w:tab/>
        <w:t>gdy są one znane PCBC S.A. bez naruszenia klauzuli poufności,</w:t>
      </w:r>
    </w:p>
    <w:p w14:paraId="36DB88A3" w14:textId="77777777" w:rsidR="006D2D0D" w:rsidRPr="00AE55E2" w:rsidRDefault="00896882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284" w:hanging="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d)</w:t>
      </w:r>
      <w:r w:rsidRPr="00AE55E2">
        <w:rPr>
          <w:rFonts w:ascii="Calibri" w:hAnsi="Calibri"/>
          <w:sz w:val="22"/>
        </w:rPr>
        <w:tab/>
        <w:t>gdy zostaną one stworzone przez PCBC S.A.,</w:t>
      </w:r>
    </w:p>
    <w:p w14:paraId="1F15A491" w14:textId="46A1E805" w:rsidR="006D2D0D" w:rsidRPr="00AE55E2" w:rsidRDefault="00896882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284" w:hanging="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e)</w:t>
      </w:r>
      <w:r w:rsidRPr="00AE55E2">
        <w:rPr>
          <w:rFonts w:ascii="Calibri" w:hAnsi="Calibri"/>
          <w:sz w:val="22"/>
        </w:rPr>
        <w:tab/>
        <w:t xml:space="preserve">gdy ujawnienie przez PCBC nastąpi na żądanie uprawnionych organów kontroli lub nadzoru. </w:t>
      </w:r>
    </w:p>
    <w:p w14:paraId="1C570FDE" w14:textId="77777777" w:rsidR="006D2D0D" w:rsidRPr="00AE55E2" w:rsidRDefault="006D2D0D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284" w:hanging="6"/>
        <w:jc w:val="both"/>
        <w:rPr>
          <w:rFonts w:ascii="Calibri" w:hAnsi="Calibri"/>
          <w:sz w:val="22"/>
        </w:rPr>
      </w:pPr>
    </w:p>
    <w:p w14:paraId="53086C2C" w14:textId="77777777" w:rsidR="006D2D0D" w:rsidRPr="00AE55E2" w:rsidRDefault="00896882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284" w:hanging="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Ponadto PCBC S.A. może zatrzymać - z zachowaniem postanowień niniejszego paragrafu - kopie poufnych informacji, jeśli będzie to niezbędne do spełnienia odpowiednich wymogów dotyczących profesjonalnych standardów, wymogów nakładanych na PCBC S.A. przepisami prawa oraz wewnętrznymi procedurami.</w:t>
      </w:r>
    </w:p>
    <w:p w14:paraId="052ABA7D" w14:textId="77777777" w:rsidR="006D2D0D" w:rsidRPr="00AE55E2" w:rsidRDefault="006D2D0D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284"/>
        <w:jc w:val="both"/>
        <w:rPr>
          <w:rFonts w:ascii="Calibri" w:hAnsi="Calibri"/>
          <w:sz w:val="22"/>
        </w:rPr>
      </w:pPr>
    </w:p>
    <w:p w14:paraId="53411378" w14:textId="77777777" w:rsidR="006D2D0D" w:rsidRPr="00AE55E2" w:rsidRDefault="00896882">
      <w:pPr>
        <w:pStyle w:val="10-ParagraphGRIDStandardy"/>
        <w:numPr>
          <w:ilvl w:val="0"/>
          <w:numId w:val="31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Ograniczenie wyszczególnione w ust. 1 powyżej nie ma zastosowania w stosunku do wskazanych pisemnie przez PCBC S.A. pracowników PCBC S.A. oraz osób współpracujących z PCBC S.A. w zakresie, w jakim w/w pracownicy i osoby wykorzystują informacje poufne w celu należytego wykonania obowiązków i zadań wynikających z niniejszej umowy.</w:t>
      </w:r>
    </w:p>
    <w:p w14:paraId="0294B611" w14:textId="77777777" w:rsidR="006D2D0D" w:rsidRPr="00AE55E2" w:rsidRDefault="006D2D0D">
      <w:pPr>
        <w:pStyle w:val="10-ParagraphGRIDStandardy"/>
        <w:tabs>
          <w:tab w:val="clear" w:pos="454"/>
          <w:tab w:val="left" w:pos="284"/>
          <w:tab w:val="left" w:pos="1416"/>
          <w:tab w:val="left" w:pos="2124"/>
          <w:tab w:val="left" w:pos="2832"/>
          <w:tab w:val="left" w:pos="3540"/>
        </w:tabs>
        <w:spacing w:line="276" w:lineRule="auto"/>
        <w:jc w:val="both"/>
        <w:rPr>
          <w:rFonts w:ascii="Calibri" w:hAnsi="Calibri"/>
          <w:sz w:val="22"/>
        </w:rPr>
      </w:pPr>
    </w:p>
    <w:p w14:paraId="1E196AFE" w14:textId="4C4EEAA5" w:rsidR="006D2D0D" w:rsidRPr="00AE55E2" w:rsidRDefault="00896882">
      <w:pPr>
        <w:pStyle w:val="10-ParagraphGRIDStandardy"/>
        <w:numPr>
          <w:ilvl w:val="0"/>
          <w:numId w:val="31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Obowiązek zachowania poufności, o którym mowa w ust. 1 powyżej nie jest ograniczony w czasie.</w:t>
      </w:r>
    </w:p>
    <w:p w14:paraId="502A4A52" w14:textId="77777777" w:rsidR="006D2D0D" w:rsidRPr="00AE55E2" w:rsidRDefault="006D2D0D">
      <w:pPr>
        <w:pStyle w:val="Tekstpodstawowy"/>
        <w:spacing w:after="0" w:line="276" w:lineRule="auto"/>
        <w:jc w:val="center"/>
        <w:rPr>
          <w:rFonts w:ascii="Calibri" w:hAnsi="Calibri"/>
          <w:b/>
          <w:sz w:val="22"/>
        </w:rPr>
      </w:pPr>
    </w:p>
    <w:p w14:paraId="0172178A" w14:textId="77777777" w:rsidR="00CD13E2" w:rsidRPr="00AE55E2" w:rsidRDefault="00CD13E2">
      <w:pPr>
        <w:pStyle w:val="Tekstpodstawowy"/>
        <w:spacing w:after="0" w:line="276" w:lineRule="auto"/>
        <w:jc w:val="center"/>
        <w:rPr>
          <w:rFonts w:ascii="Calibri" w:hAnsi="Calibri"/>
          <w:b/>
          <w:sz w:val="22"/>
        </w:rPr>
      </w:pPr>
    </w:p>
    <w:p w14:paraId="10FDC441" w14:textId="77777777" w:rsidR="006D2D0D" w:rsidRPr="00AE55E2" w:rsidRDefault="00896882">
      <w:pPr>
        <w:pStyle w:val="Lista"/>
        <w:spacing w:line="276" w:lineRule="auto"/>
        <w:ind w:left="0" w:firstLine="0"/>
        <w:jc w:val="center"/>
        <w:rPr>
          <w:rFonts w:ascii="Calibri" w:hAnsi="Calibri"/>
          <w:b/>
          <w:sz w:val="22"/>
        </w:rPr>
      </w:pPr>
      <w:r w:rsidRPr="00AE55E2">
        <w:rPr>
          <w:rFonts w:ascii="Calibri" w:hAnsi="Calibri"/>
          <w:b/>
          <w:sz w:val="22"/>
        </w:rPr>
        <w:t>§ 9</w:t>
      </w:r>
    </w:p>
    <w:p w14:paraId="725EB127" w14:textId="77777777" w:rsidR="006D2D0D" w:rsidRPr="00AE55E2" w:rsidRDefault="00896882">
      <w:pPr>
        <w:pStyle w:val="Lista"/>
        <w:spacing w:line="276" w:lineRule="auto"/>
        <w:outlineLvl w:val="0"/>
        <w:rPr>
          <w:rFonts w:ascii="Calibri" w:hAnsi="Calibri"/>
          <w:sz w:val="22"/>
          <w:u w:val="single"/>
        </w:rPr>
      </w:pPr>
      <w:r w:rsidRPr="00AE55E2">
        <w:rPr>
          <w:rFonts w:ascii="Calibri" w:hAnsi="Calibri"/>
          <w:sz w:val="22"/>
          <w:u w:val="single"/>
        </w:rPr>
        <w:t>Należności</w:t>
      </w:r>
    </w:p>
    <w:p w14:paraId="35BF0BB5" w14:textId="77777777" w:rsidR="006D2D0D" w:rsidRPr="00AE55E2" w:rsidRDefault="006D2D0D">
      <w:pPr>
        <w:pStyle w:val="Lista"/>
        <w:spacing w:line="276" w:lineRule="auto"/>
        <w:outlineLvl w:val="0"/>
        <w:rPr>
          <w:rFonts w:ascii="Calibri" w:hAnsi="Calibri"/>
          <w:sz w:val="22"/>
          <w:u w:val="single"/>
        </w:rPr>
      </w:pPr>
    </w:p>
    <w:p w14:paraId="7D30FB96" w14:textId="3151696B" w:rsidR="006D2D0D" w:rsidRPr="00AE55E2" w:rsidRDefault="001D6062">
      <w:pPr>
        <w:pStyle w:val="Lista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Producent</w:t>
      </w:r>
      <w:r w:rsidR="00896882" w:rsidRPr="00AE55E2">
        <w:rPr>
          <w:rFonts w:ascii="Calibri" w:hAnsi="Calibri"/>
          <w:sz w:val="22"/>
        </w:rPr>
        <w:t xml:space="preserve"> zobowiązuje się zapłacić wszystkie należności PCBC S.A. związane z procesem </w:t>
      </w:r>
      <w:r w:rsidR="000C0EF3" w:rsidRPr="00AE55E2">
        <w:rPr>
          <w:rFonts w:ascii="Calibri" w:hAnsi="Calibri"/>
          <w:sz w:val="22"/>
        </w:rPr>
        <w:t>oceny zgodności wyrobów oznaczanych ,,</w:t>
      </w:r>
      <w:r w:rsidR="000C2F56" w:rsidRPr="00AE55E2">
        <w:rPr>
          <w:rFonts w:ascii="Calibri" w:hAnsi="Calibri"/>
          <w:sz w:val="22"/>
        </w:rPr>
        <w:t>ZNAKIEM JAKOŚCI</w:t>
      </w:r>
      <w:r w:rsidR="000C0EF3" w:rsidRPr="00AE55E2">
        <w:rPr>
          <w:rFonts w:ascii="Calibri" w:hAnsi="Calibri"/>
          <w:sz w:val="22"/>
        </w:rPr>
        <w:t xml:space="preserve"> Q’’ </w:t>
      </w:r>
      <w:r w:rsidR="00896882" w:rsidRPr="00AE55E2">
        <w:rPr>
          <w:rFonts w:ascii="Calibri" w:hAnsi="Calibri"/>
          <w:sz w:val="22"/>
        </w:rPr>
        <w:t xml:space="preserve">i sprawowania nadzoru, w tym delegacji służbowych i </w:t>
      </w:r>
      <w:r w:rsidR="000C2F56" w:rsidRPr="00AE55E2">
        <w:rPr>
          <w:rFonts w:ascii="Calibri" w:hAnsi="Calibri"/>
          <w:sz w:val="22"/>
        </w:rPr>
        <w:t>opłat rocznych za prawo używania „ZNAKU JAKOŚCI Q”</w:t>
      </w:r>
      <w:r w:rsidR="00896882" w:rsidRPr="00AE55E2">
        <w:rPr>
          <w:rFonts w:ascii="Calibri" w:hAnsi="Calibri"/>
          <w:sz w:val="22"/>
        </w:rPr>
        <w:t xml:space="preserve"> (opłata roczna), określone </w:t>
      </w:r>
      <w:r w:rsidR="00FF0BA1" w:rsidRPr="00AE55E2">
        <w:rPr>
          <w:rFonts w:ascii="Calibri" w:hAnsi="Calibri"/>
          <w:sz w:val="22"/>
        </w:rPr>
        <w:br/>
      </w:r>
      <w:r w:rsidR="00896882" w:rsidRPr="00AE55E2">
        <w:rPr>
          <w:rFonts w:ascii="Calibri" w:hAnsi="Calibri"/>
          <w:sz w:val="22"/>
        </w:rPr>
        <w:t xml:space="preserve">w kosztorysie numer </w:t>
      </w:r>
      <w:bookmarkStart w:id="10" w:name="Tekst27"/>
      <w:r w:rsidR="00A4748F" w:rsidRPr="0037235D">
        <w:rPr>
          <w:rFonts w:ascii="Calibri" w:hAnsi="Calibri" w:cs="Calibri"/>
          <w:b/>
          <w:szCs w:val="22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="00A4748F" w:rsidRPr="0037235D">
        <w:rPr>
          <w:rFonts w:ascii="Calibri" w:hAnsi="Calibri" w:cs="Calibri"/>
          <w:b/>
          <w:szCs w:val="22"/>
          <w:lang w:val="en-US"/>
        </w:rPr>
        <w:instrText xml:space="preserve"> FOR</w:instrText>
      </w:r>
      <w:r w:rsidR="00A4748F" w:rsidRPr="0037235D">
        <w:rPr>
          <w:rFonts w:ascii="Calibri" w:hAnsi="Calibri" w:cs="Calibri"/>
          <w:b/>
          <w:szCs w:val="22"/>
        </w:rPr>
        <w:instrText xml:space="preserve">MTEXT </w:instrText>
      </w:r>
      <w:r w:rsidR="00A4748F" w:rsidRPr="0037235D">
        <w:rPr>
          <w:rFonts w:ascii="Calibri" w:hAnsi="Calibri" w:cs="Calibri"/>
          <w:b/>
          <w:szCs w:val="22"/>
        </w:rPr>
      </w:r>
      <w:r w:rsidR="00A4748F" w:rsidRPr="0037235D">
        <w:rPr>
          <w:rFonts w:ascii="Calibri" w:hAnsi="Calibri" w:cs="Calibri"/>
          <w:b/>
          <w:szCs w:val="22"/>
        </w:rPr>
        <w:fldChar w:fldCharType="separate"/>
      </w:r>
      <w:r w:rsidR="00A4748F">
        <w:rPr>
          <w:rFonts w:ascii="Calibri" w:hAnsi="Calibri" w:cs="Calibri"/>
          <w:b/>
          <w:szCs w:val="22"/>
        </w:rPr>
        <w:t> </w:t>
      </w:r>
      <w:r w:rsidR="00A4748F">
        <w:rPr>
          <w:rFonts w:ascii="Calibri" w:hAnsi="Calibri" w:cs="Calibri"/>
          <w:b/>
          <w:szCs w:val="22"/>
        </w:rPr>
        <w:t> </w:t>
      </w:r>
      <w:r w:rsidR="00A4748F">
        <w:rPr>
          <w:rFonts w:ascii="Calibri" w:hAnsi="Calibri" w:cs="Calibri"/>
          <w:b/>
          <w:szCs w:val="22"/>
        </w:rPr>
        <w:t> </w:t>
      </w:r>
      <w:r w:rsidR="00A4748F">
        <w:rPr>
          <w:rFonts w:ascii="Calibri" w:hAnsi="Calibri" w:cs="Calibri"/>
          <w:b/>
          <w:szCs w:val="22"/>
        </w:rPr>
        <w:t> </w:t>
      </w:r>
      <w:r w:rsidR="00A4748F">
        <w:rPr>
          <w:rFonts w:ascii="Calibri" w:hAnsi="Calibri" w:cs="Calibri"/>
          <w:b/>
          <w:szCs w:val="22"/>
        </w:rPr>
        <w:t> </w:t>
      </w:r>
      <w:r w:rsidR="00A4748F" w:rsidRPr="0037235D">
        <w:rPr>
          <w:rFonts w:ascii="Calibri" w:hAnsi="Calibri" w:cs="Calibri"/>
          <w:b/>
          <w:szCs w:val="22"/>
        </w:rPr>
        <w:fldChar w:fldCharType="end"/>
      </w:r>
      <w:r w:rsidR="00896882" w:rsidRPr="00AE55E2">
        <w:rPr>
          <w:rFonts w:ascii="Calibri" w:hAnsi="Calibri"/>
          <w:sz w:val="22"/>
        </w:rPr>
        <w:fldChar w:fldCharType="begin"/>
      </w:r>
      <w:r w:rsidR="00896882" w:rsidRPr="00AE55E2">
        <w:rPr>
          <w:rFonts w:ascii="Calibri" w:hAnsi="Calibri"/>
          <w:sz w:val="22"/>
        </w:rPr>
        <w:instrText xml:space="preserve"> FORMTEXT </w:instrText>
      </w:r>
      <w:r w:rsidR="006C6602">
        <w:rPr>
          <w:rFonts w:ascii="Calibri" w:hAnsi="Calibri"/>
          <w:sz w:val="22"/>
        </w:rPr>
        <w:fldChar w:fldCharType="separate"/>
      </w:r>
      <w:r w:rsidR="00896882" w:rsidRPr="00AE55E2">
        <w:rPr>
          <w:rFonts w:ascii="Calibri" w:hAnsi="Calibri"/>
          <w:sz w:val="22"/>
        </w:rPr>
        <w:fldChar w:fldCharType="end"/>
      </w:r>
      <w:bookmarkEnd w:id="10"/>
      <w:r w:rsidR="00896882" w:rsidRPr="00AE55E2">
        <w:rPr>
          <w:rFonts w:ascii="Calibri" w:hAnsi="Calibri"/>
          <w:sz w:val="22"/>
        </w:rPr>
        <w:t xml:space="preserve"> z dnia </w:t>
      </w:r>
      <w:r w:rsidR="00A4748F" w:rsidRPr="0037235D">
        <w:rPr>
          <w:rFonts w:ascii="Calibri" w:hAnsi="Calibri" w:cs="Calibri"/>
          <w:b/>
          <w:szCs w:val="22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="00A4748F" w:rsidRPr="0037235D">
        <w:rPr>
          <w:rFonts w:ascii="Calibri" w:hAnsi="Calibri" w:cs="Calibri"/>
          <w:b/>
          <w:szCs w:val="22"/>
          <w:lang w:val="en-US"/>
        </w:rPr>
        <w:instrText xml:space="preserve"> FOR</w:instrText>
      </w:r>
      <w:r w:rsidR="00A4748F" w:rsidRPr="0037235D">
        <w:rPr>
          <w:rFonts w:ascii="Calibri" w:hAnsi="Calibri" w:cs="Calibri"/>
          <w:b/>
          <w:szCs w:val="22"/>
        </w:rPr>
        <w:instrText xml:space="preserve">MTEXT </w:instrText>
      </w:r>
      <w:r w:rsidR="00A4748F" w:rsidRPr="0037235D">
        <w:rPr>
          <w:rFonts w:ascii="Calibri" w:hAnsi="Calibri" w:cs="Calibri"/>
          <w:b/>
          <w:szCs w:val="22"/>
        </w:rPr>
      </w:r>
      <w:r w:rsidR="00A4748F" w:rsidRPr="0037235D">
        <w:rPr>
          <w:rFonts w:ascii="Calibri" w:hAnsi="Calibri" w:cs="Calibri"/>
          <w:b/>
          <w:szCs w:val="22"/>
        </w:rPr>
        <w:fldChar w:fldCharType="separate"/>
      </w:r>
      <w:r w:rsidR="00A4748F">
        <w:rPr>
          <w:rFonts w:ascii="Calibri" w:hAnsi="Calibri" w:cs="Calibri"/>
          <w:b/>
          <w:szCs w:val="22"/>
        </w:rPr>
        <w:t> </w:t>
      </w:r>
      <w:r w:rsidR="00A4748F">
        <w:rPr>
          <w:rFonts w:ascii="Calibri" w:hAnsi="Calibri" w:cs="Calibri"/>
          <w:b/>
          <w:szCs w:val="22"/>
        </w:rPr>
        <w:t> </w:t>
      </w:r>
      <w:r w:rsidR="00A4748F">
        <w:rPr>
          <w:rFonts w:ascii="Calibri" w:hAnsi="Calibri" w:cs="Calibri"/>
          <w:b/>
          <w:szCs w:val="22"/>
        </w:rPr>
        <w:t> </w:t>
      </w:r>
      <w:r w:rsidR="00A4748F">
        <w:rPr>
          <w:rFonts w:ascii="Calibri" w:hAnsi="Calibri" w:cs="Calibri"/>
          <w:b/>
          <w:szCs w:val="22"/>
        </w:rPr>
        <w:t> </w:t>
      </w:r>
      <w:r w:rsidR="00A4748F">
        <w:rPr>
          <w:rFonts w:ascii="Calibri" w:hAnsi="Calibri" w:cs="Calibri"/>
          <w:b/>
          <w:szCs w:val="22"/>
        </w:rPr>
        <w:t> </w:t>
      </w:r>
      <w:r w:rsidR="00A4748F" w:rsidRPr="0037235D">
        <w:rPr>
          <w:rFonts w:ascii="Calibri" w:hAnsi="Calibri" w:cs="Calibri"/>
          <w:b/>
          <w:szCs w:val="22"/>
        </w:rPr>
        <w:fldChar w:fldCharType="end"/>
      </w:r>
      <w:r w:rsidR="00A431BA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A431BA" w:rsidRPr="00DF55FA">
        <w:rPr>
          <w:rFonts w:ascii="Calibri" w:hAnsi="Calibri"/>
          <w:bCs/>
          <w:sz w:val="22"/>
        </w:rPr>
        <w:t xml:space="preserve">stanowiącym </w:t>
      </w:r>
      <w:r w:rsidR="00A431BA">
        <w:rPr>
          <w:rFonts w:ascii="Calibri" w:hAnsi="Calibri"/>
          <w:bCs/>
          <w:sz w:val="22"/>
        </w:rPr>
        <w:t>z</w:t>
      </w:r>
      <w:r w:rsidR="00A431BA" w:rsidRPr="00DF55FA">
        <w:rPr>
          <w:rFonts w:ascii="Calibri" w:hAnsi="Calibri"/>
          <w:bCs/>
          <w:sz w:val="22"/>
        </w:rPr>
        <w:t>ałącznik nr 1 do niniejszej umowy</w:t>
      </w:r>
      <w:r w:rsidR="00A431BA" w:rsidRPr="00DF55FA">
        <w:rPr>
          <w:rFonts w:ascii="Calibri" w:hAnsi="Calibri"/>
          <w:bCs/>
          <w:sz w:val="22"/>
        </w:rPr>
        <w:fldChar w:fldCharType="begin"/>
      </w:r>
      <w:r w:rsidR="00A431BA" w:rsidRPr="00DF55FA">
        <w:rPr>
          <w:rFonts w:ascii="Calibri" w:hAnsi="Calibri"/>
          <w:bCs/>
          <w:sz w:val="22"/>
        </w:rPr>
        <w:instrText xml:space="preserve"> FORMTEXT </w:instrText>
      </w:r>
      <w:r w:rsidR="006C6602">
        <w:rPr>
          <w:rFonts w:ascii="Calibri" w:hAnsi="Calibri"/>
          <w:bCs/>
          <w:sz w:val="22"/>
        </w:rPr>
        <w:fldChar w:fldCharType="separate"/>
      </w:r>
      <w:r w:rsidR="00A431BA" w:rsidRPr="00DF55FA">
        <w:rPr>
          <w:rFonts w:ascii="Calibri" w:hAnsi="Calibri"/>
          <w:bCs/>
          <w:sz w:val="22"/>
        </w:rPr>
        <w:fldChar w:fldCharType="end"/>
      </w:r>
      <w:r w:rsidR="00A431BA" w:rsidRPr="00DF55FA">
        <w:rPr>
          <w:rFonts w:ascii="Calibri" w:hAnsi="Calibri"/>
          <w:bCs/>
          <w:sz w:val="22"/>
        </w:rPr>
        <w:t>.</w:t>
      </w:r>
    </w:p>
    <w:p w14:paraId="0B8D9FBD" w14:textId="77777777" w:rsidR="00335197" w:rsidRPr="00AE55E2" w:rsidRDefault="00335197" w:rsidP="00335197">
      <w:pPr>
        <w:pStyle w:val="Lista"/>
        <w:tabs>
          <w:tab w:val="left" w:pos="284"/>
        </w:tabs>
        <w:spacing w:line="276" w:lineRule="auto"/>
        <w:ind w:left="284" w:firstLine="0"/>
        <w:jc w:val="both"/>
        <w:rPr>
          <w:rFonts w:ascii="Calibri" w:hAnsi="Calibri"/>
          <w:sz w:val="22"/>
        </w:rPr>
      </w:pPr>
    </w:p>
    <w:p w14:paraId="53CE3B64" w14:textId="77777777" w:rsidR="000C0EF3" w:rsidRPr="00AE55E2" w:rsidRDefault="000C0EF3" w:rsidP="0003556C">
      <w:pPr>
        <w:pStyle w:val="Zwykytekst"/>
        <w:numPr>
          <w:ilvl w:val="0"/>
          <w:numId w:val="6"/>
        </w:numPr>
        <w:tabs>
          <w:tab w:val="left" w:pos="360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Producent zobowiązuje się pokryć koszty zakupionych wyrobów/wyrobu dla potrzeb oceny zgodności, w ilościach umożliwiających wykonanie badań zgodności.</w:t>
      </w:r>
    </w:p>
    <w:p w14:paraId="5B30ABB7" w14:textId="77777777" w:rsidR="006D2D0D" w:rsidRPr="00AE55E2" w:rsidRDefault="006D2D0D">
      <w:pPr>
        <w:pStyle w:val="Lista"/>
        <w:spacing w:line="276" w:lineRule="auto"/>
        <w:ind w:left="284" w:firstLine="0"/>
        <w:jc w:val="both"/>
        <w:rPr>
          <w:rFonts w:ascii="Calibri" w:hAnsi="Calibri"/>
          <w:sz w:val="22"/>
        </w:rPr>
      </w:pPr>
    </w:p>
    <w:p w14:paraId="75387FFE" w14:textId="77777777" w:rsidR="006D2D0D" w:rsidRPr="00AE55E2" w:rsidRDefault="00896882">
      <w:pPr>
        <w:pStyle w:val="Lista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Należność płatna będzie przelewem na rachunek bankowy PCBC S.A. po wykonaniu odpowiednich czynności związanych z certyfikacją i nadzorem na podstawie faktury VAT, w terminie 14 dni od dnia jej wystawienia.</w:t>
      </w:r>
    </w:p>
    <w:p w14:paraId="13931E6D" w14:textId="77777777" w:rsidR="006D2D0D" w:rsidRPr="00AE55E2" w:rsidRDefault="006D2D0D">
      <w:pPr>
        <w:pStyle w:val="Lista"/>
        <w:spacing w:line="276" w:lineRule="auto"/>
        <w:ind w:left="0" w:firstLine="0"/>
        <w:jc w:val="both"/>
        <w:rPr>
          <w:rFonts w:ascii="Calibri" w:hAnsi="Calibri"/>
          <w:sz w:val="22"/>
        </w:rPr>
      </w:pPr>
    </w:p>
    <w:p w14:paraId="0E02E57C" w14:textId="5335BC3F" w:rsidR="006D2D0D" w:rsidRPr="00AE55E2" w:rsidRDefault="001D6062">
      <w:pPr>
        <w:pStyle w:val="Lista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Producent</w:t>
      </w:r>
      <w:r w:rsidR="00896882" w:rsidRPr="00AE55E2">
        <w:rPr>
          <w:rFonts w:ascii="Calibri" w:hAnsi="Calibri"/>
          <w:sz w:val="22"/>
        </w:rPr>
        <w:t xml:space="preserve"> oświadcza, że jest zarejestrowanym podatnikiem podatku VAT.</w:t>
      </w:r>
    </w:p>
    <w:p w14:paraId="25E46611" w14:textId="77777777" w:rsidR="000C0EF3" w:rsidRPr="00AE55E2" w:rsidRDefault="000C0EF3" w:rsidP="00335197">
      <w:pPr>
        <w:pStyle w:val="Lista"/>
        <w:tabs>
          <w:tab w:val="left" w:pos="284"/>
        </w:tabs>
        <w:spacing w:line="276" w:lineRule="auto"/>
        <w:ind w:left="284" w:firstLine="0"/>
        <w:jc w:val="both"/>
        <w:rPr>
          <w:rFonts w:ascii="Calibri" w:hAnsi="Calibri"/>
          <w:sz w:val="22"/>
        </w:rPr>
      </w:pPr>
    </w:p>
    <w:p w14:paraId="517DC04F" w14:textId="77777777" w:rsidR="000C0EF3" w:rsidRPr="00AE55E2" w:rsidRDefault="000C0EF3" w:rsidP="00335197">
      <w:pPr>
        <w:pStyle w:val="Zwykytekst"/>
        <w:numPr>
          <w:ilvl w:val="0"/>
          <w:numId w:val="6"/>
        </w:numPr>
        <w:tabs>
          <w:tab w:val="left" w:pos="360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Koszty, o których mowa powyżej są ustalone na podstawie obowiązujących przepisów i aktualnego cennika zatwierdzonego przez Zarząd PCBC S.A.</w:t>
      </w:r>
    </w:p>
    <w:p w14:paraId="777B5521" w14:textId="77777777" w:rsidR="000C0EF3" w:rsidRPr="00AE55E2" w:rsidRDefault="000C0EF3" w:rsidP="00335197">
      <w:pPr>
        <w:pStyle w:val="Lista"/>
        <w:tabs>
          <w:tab w:val="left" w:pos="284"/>
        </w:tabs>
        <w:spacing w:line="276" w:lineRule="auto"/>
        <w:jc w:val="both"/>
        <w:rPr>
          <w:rFonts w:ascii="Calibri" w:hAnsi="Calibri"/>
          <w:sz w:val="22"/>
        </w:rPr>
      </w:pPr>
    </w:p>
    <w:p w14:paraId="202A8E21" w14:textId="77777777" w:rsidR="006D2D0D" w:rsidRPr="00AE55E2" w:rsidRDefault="006D2D0D">
      <w:pPr>
        <w:pStyle w:val="Lista"/>
        <w:spacing w:line="276" w:lineRule="auto"/>
        <w:ind w:left="0" w:firstLine="0"/>
        <w:jc w:val="center"/>
        <w:rPr>
          <w:rFonts w:ascii="Calibri" w:hAnsi="Calibri"/>
          <w:sz w:val="22"/>
        </w:rPr>
      </w:pPr>
    </w:p>
    <w:p w14:paraId="1B9B57CA" w14:textId="77777777" w:rsidR="006D2D0D" w:rsidRPr="00AE55E2" w:rsidRDefault="00896882">
      <w:pPr>
        <w:pStyle w:val="Tekstpodstawowy"/>
        <w:spacing w:after="0" w:line="276" w:lineRule="auto"/>
        <w:jc w:val="center"/>
        <w:outlineLvl w:val="0"/>
        <w:rPr>
          <w:rFonts w:ascii="Calibri" w:hAnsi="Calibri"/>
          <w:sz w:val="22"/>
        </w:rPr>
      </w:pPr>
      <w:r w:rsidRPr="00AE55E2">
        <w:rPr>
          <w:rFonts w:ascii="Calibri" w:hAnsi="Calibri"/>
          <w:b/>
          <w:sz w:val="22"/>
        </w:rPr>
        <w:t>§ 10</w:t>
      </w:r>
    </w:p>
    <w:p w14:paraId="225E72FB" w14:textId="095C2B2A" w:rsidR="006D2D0D" w:rsidRPr="00AE55E2" w:rsidRDefault="00D80379">
      <w:pPr>
        <w:pStyle w:val="Tekstpodstawowy"/>
        <w:spacing w:after="0" w:line="276" w:lineRule="auto"/>
        <w:outlineLvl w:val="0"/>
        <w:rPr>
          <w:rFonts w:ascii="Calibri" w:hAnsi="Calibri"/>
          <w:b/>
          <w:sz w:val="22"/>
        </w:rPr>
      </w:pPr>
      <w:r w:rsidRPr="00AE55E2">
        <w:rPr>
          <w:rFonts w:ascii="Calibri" w:hAnsi="Calibri"/>
          <w:sz w:val="22"/>
          <w:u w:val="single"/>
        </w:rPr>
        <w:t>Zakończenie, ograniczenie, zawieszenie lub cofnięcie certyfikacji</w:t>
      </w:r>
    </w:p>
    <w:p w14:paraId="4B353A45" w14:textId="77777777" w:rsidR="00D80379" w:rsidRPr="00AE55E2" w:rsidRDefault="00D80379" w:rsidP="00335197">
      <w:pPr>
        <w:numPr>
          <w:ilvl w:val="0"/>
          <w:numId w:val="26"/>
        </w:numPr>
        <w:tabs>
          <w:tab w:val="left" w:pos="0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Producent na każdym etapie prowadzonej oceny zgodności ma możliwość jej zakończenia. Zakończenie oceny zgodności odbywa się na pisemny wniosek Producenta.</w:t>
      </w:r>
    </w:p>
    <w:p w14:paraId="5AC17869" w14:textId="77777777" w:rsidR="00D80379" w:rsidRPr="00AE55E2" w:rsidRDefault="00D80379" w:rsidP="00335197">
      <w:pPr>
        <w:pStyle w:val="Tekstpodstawowy"/>
        <w:spacing w:after="0" w:line="276" w:lineRule="auto"/>
        <w:ind w:left="284"/>
        <w:jc w:val="both"/>
        <w:outlineLvl w:val="0"/>
        <w:rPr>
          <w:rFonts w:ascii="Calibri" w:hAnsi="Calibri"/>
          <w:sz w:val="22"/>
        </w:rPr>
      </w:pPr>
    </w:p>
    <w:p w14:paraId="1C6DC993" w14:textId="2FF09E69" w:rsidR="006D2D0D" w:rsidRPr="00AE55E2" w:rsidRDefault="00896882" w:rsidP="00D80379">
      <w:pPr>
        <w:pStyle w:val="Tekstpodstawowy"/>
        <w:numPr>
          <w:ilvl w:val="0"/>
          <w:numId w:val="26"/>
        </w:numPr>
        <w:spacing w:after="0" w:line="276" w:lineRule="auto"/>
        <w:ind w:left="284" w:hanging="284"/>
        <w:jc w:val="both"/>
        <w:outlineLvl w:val="0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PCBC S.A. zawiesi </w:t>
      </w:r>
      <w:r w:rsidR="00D80379" w:rsidRPr="00AE55E2">
        <w:rPr>
          <w:rFonts w:ascii="Calibri" w:hAnsi="Calibri"/>
          <w:sz w:val="22"/>
        </w:rPr>
        <w:t>certyfikację</w:t>
      </w:r>
      <w:r w:rsidRPr="00AE55E2">
        <w:rPr>
          <w:rFonts w:ascii="Calibri" w:hAnsi="Calibri"/>
          <w:sz w:val="22"/>
        </w:rPr>
        <w:t xml:space="preserve"> w przypadku: </w:t>
      </w:r>
    </w:p>
    <w:p w14:paraId="3ADABD55" w14:textId="77777777" w:rsidR="006D2D0D" w:rsidRPr="00AE55E2" w:rsidRDefault="00896882">
      <w:pPr>
        <w:pStyle w:val="Nagwek"/>
        <w:numPr>
          <w:ilvl w:val="0"/>
          <w:numId w:val="37"/>
        </w:numPr>
        <w:tabs>
          <w:tab w:val="clear" w:pos="4536"/>
          <w:tab w:val="clear" w:pos="9072"/>
          <w:tab w:val="left" w:pos="360"/>
        </w:tabs>
        <w:spacing w:line="276" w:lineRule="auto"/>
        <w:ind w:left="709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negatywnych wyników badań kontrolnych lub inspekcji w ramach nadzoru,</w:t>
      </w:r>
    </w:p>
    <w:p w14:paraId="749E30CE" w14:textId="3CF9E5CE" w:rsidR="006D2D0D" w:rsidRPr="00AE55E2" w:rsidRDefault="00896882">
      <w:pPr>
        <w:pStyle w:val="Nagwek"/>
        <w:numPr>
          <w:ilvl w:val="0"/>
          <w:numId w:val="37"/>
        </w:numPr>
        <w:tabs>
          <w:tab w:val="clear" w:pos="4536"/>
          <w:tab w:val="clear" w:pos="9072"/>
          <w:tab w:val="left" w:pos="360"/>
        </w:tabs>
        <w:spacing w:line="276" w:lineRule="auto"/>
        <w:ind w:left="709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wniosku </w:t>
      </w:r>
      <w:r w:rsidR="00D80379" w:rsidRPr="00AE55E2">
        <w:rPr>
          <w:rFonts w:ascii="Calibri" w:hAnsi="Calibri"/>
          <w:sz w:val="22"/>
        </w:rPr>
        <w:t xml:space="preserve">Producenta </w:t>
      </w:r>
      <w:r w:rsidRPr="00AE55E2">
        <w:rPr>
          <w:rFonts w:ascii="Calibri" w:hAnsi="Calibri"/>
          <w:sz w:val="22"/>
        </w:rPr>
        <w:t xml:space="preserve">wyrobu (posiadacza certyfikatu), </w:t>
      </w:r>
    </w:p>
    <w:p w14:paraId="73C34140" w14:textId="59F1EA7F" w:rsidR="006D2D0D" w:rsidRPr="00AE55E2" w:rsidRDefault="00896882">
      <w:pPr>
        <w:pStyle w:val="Nagwek"/>
        <w:numPr>
          <w:ilvl w:val="0"/>
          <w:numId w:val="37"/>
        </w:numPr>
        <w:tabs>
          <w:tab w:val="clear" w:pos="4536"/>
          <w:tab w:val="clear" w:pos="9072"/>
          <w:tab w:val="left" w:pos="360"/>
        </w:tabs>
        <w:spacing w:line="276" w:lineRule="auto"/>
        <w:ind w:left="709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gdy </w:t>
      </w:r>
      <w:r w:rsidR="001D6062" w:rsidRPr="00AE55E2">
        <w:rPr>
          <w:rFonts w:ascii="Calibri" w:hAnsi="Calibri"/>
          <w:sz w:val="22"/>
        </w:rPr>
        <w:t>Producent</w:t>
      </w:r>
      <w:r w:rsidRPr="00AE55E2">
        <w:rPr>
          <w:rFonts w:ascii="Calibri" w:hAnsi="Calibri"/>
          <w:sz w:val="22"/>
        </w:rPr>
        <w:t xml:space="preserve"> nie wyraża zgody na przeprowadzenie inspekcji i badań w nadzorze z wymaganą częstotliwością określoną w </w:t>
      </w:r>
      <w:r w:rsidRPr="00AE55E2">
        <w:rPr>
          <w:rFonts w:ascii="Calibri" w:hAnsi="Calibri"/>
          <w:sz w:val="22"/>
        </w:rPr>
        <w:fldChar w:fldCharType="begin"/>
      </w:r>
      <w:r w:rsidRPr="00AE55E2">
        <w:rPr>
          <w:rFonts w:ascii="Calibri" w:hAnsi="Calibri"/>
          <w:sz w:val="22"/>
        </w:rPr>
        <w:instrText>SYMBOL 167 \f "Times New Roman" \s 10</w:instrText>
      </w:r>
      <w:r w:rsidRPr="00AE55E2">
        <w:rPr>
          <w:rFonts w:ascii="Calibri" w:hAnsi="Calibri"/>
          <w:sz w:val="22"/>
        </w:rPr>
        <w:fldChar w:fldCharType="separate"/>
      </w:r>
      <w:r w:rsidRPr="00AE55E2">
        <w:rPr>
          <w:rFonts w:ascii="Calibri" w:hAnsi="Calibri"/>
          <w:sz w:val="22"/>
        </w:rPr>
        <w:t>§</w:t>
      </w:r>
      <w:r w:rsidRPr="00AE55E2">
        <w:rPr>
          <w:rFonts w:ascii="Calibri" w:hAnsi="Calibri"/>
          <w:sz w:val="22"/>
        </w:rPr>
        <w:fldChar w:fldCharType="end"/>
      </w:r>
      <w:r w:rsidRPr="00AE55E2">
        <w:rPr>
          <w:rFonts w:ascii="Calibri" w:hAnsi="Calibri"/>
          <w:b/>
          <w:sz w:val="22"/>
        </w:rPr>
        <w:t xml:space="preserve"> </w:t>
      </w:r>
      <w:r w:rsidRPr="00AE55E2">
        <w:rPr>
          <w:rFonts w:ascii="Calibri" w:hAnsi="Calibri"/>
          <w:sz w:val="22"/>
        </w:rPr>
        <w:t>3 punkt 3a i punkt 4 niniejszej umowy,</w:t>
      </w:r>
    </w:p>
    <w:p w14:paraId="24AB1C2D" w14:textId="7D02097A" w:rsidR="006D2D0D" w:rsidRPr="00AE55E2" w:rsidRDefault="00896882">
      <w:pPr>
        <w:pStyle w:val="Nagwek"/>
        <w:numPr>
          <w:ilvl w:val="0"/>
          <w:numId w:val="37"/>
        </w:numPr>
        <w:tabs>
          <w:tab w:val="clear" w:pos="4536"/>
          <w:tab w:val="clear" w:pos="9072"/>
          <w:tab w:val="left" w:pos="360"/>
        </w:tabs>
        <w:spacing w:line="276" w:lineRule="auto"/>
        <w:ind w:left="709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stwierdzenia przekroczenia przez </w:t>
      </w:r>
      <w:r w:rsidR="00D80379" w:rsidRPr="00AE55E2">
        <w:rPr>
          <w:rFonts w:ascii="Calibri" w:hAnsi="Calibri"/>
          <w:sz w:val="22"/>
        </w:rPr>
        <w:t xml:space="preserve">Producenta </w:t>
      </w:r>
      <w:r w:rsidRPr="00AE55E2">
        <w:rPr>
          <w:rFonts w:ascii="Calibri" w:hAnsi="Calibri"/>
          <w:sz w:val="22"/>
        </w:rPr>
        <w:t xml:space="preserve">praw i naruszenia obowiązków określonych </w:t>
      </w:r>
      <w:r w:rsidR="00FF0BA1" w:rsidRPr="00AE55E2">
        <w:rPr>
          <w:rFonts w:ascii="Calibri" w:hAnsi="Calibri"/>
          <w:sz w:val="22"/>
        </w:rPr>
        <w:br/>
      </w:r>
      <w:r w:rsidRPr="00AE55E2">
        <w:rPr>
          <w:rFonts w:ascii="Calibri" w:hAnsi="Calibri"/>
          <w:sz w:val="22"/>
        </w:rPr>
        <w:t>w umowie o certyfikację</w:t>
      </w:r>
      <w:r w:rsidR="00CD13E2" w:rsidRPr="00AE55E2">
        <w:rPr>
          <w:rFonts w:ascii="Calibri" w:hAnsi="Calibri"/>
          <w:sz w:val="22"/>
        </w:rPr>
        <w:t xml:space="preserve"> </w:t>
      </w:r>
      <w:r w:rsidRPr="00AE55E2">
        <w:rPr>
          <w:rFonts w:ascii="Calibri" w:hAnsi="Calibri"/>
          <w:sz w:val="22"/>
        </w:rPr>
        <w:t xml:space="preserve">i nadzór, </w:t>
      </w:r>
    </w:p>
    <w:p w14:paraId="5364C1CA" w14:textId="77777777" w:rsidR="006D2D0D" w:rsidRPr="00AE55E2" w:rsidRDefault="00896882">
      <w:pPr>
        <w:pStyle w:val="Nagwek"/>
        <w:numPr>
          <w:ilvl w:val="0"/>
          <w:numId w:val="37"/>
        </w:numPr>
        <w:tabs>
          <w:tab w:val="clear" w:pos="4536"/>
          <w:tab w:val="clear" w:pos="9072"/>
          <w:tab w:val="left" w:pos="360"/>
        </w:tabs>
        <w:spacing w:line="276" w:lineRule="auto"/>
        <w:ind w:left="709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niespełnienia w terminie zobowiązań finansowych wobec PCBC S.A.</w:t>
      </w:r>
    </w:p>
    <w:p w14:paraId="5B6B3B3F" w14:textId="77777777" w:rsidR="006D2D0D" w:rsidRPr="00AE55E2" w:rsidRDefault="006D2D0D">
      <w:pPr>
        <w:tabs>
          <w:tab w:val="left" w:pos="4820"/>
        </w:tabs>
        <w:spacing w:line="276" w:lineRule="auto"/>
        <w:jc w:val="both"/>
        <w:rPr>
          <w:rFonts w:ascii="Calibri" w:hAnsi="Calibri"/>
          <w:sz w:val="22"/>
        </w:rPr>
      </w:pPr>
    </w:p>
    <w:p w14:paraId="3BCCCA10" w14:textId="70E1F0FE" w:rsidR="006D2D0D" w:rsidRPr="00AE55E2" w:rsidRDefault="00896882">
      <w:pPr>
        <w:spacing w:line="276" w:lineRule="auto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W decyzji o zawieszeniu certyfik</w:t>
      </w:r>
      <w:r w:rsidR="00D80379" w:rsidRPr="00AE55E2">
        <w:rPr>
          <w:rFonts w:ascii="Calibri" w:hAnsi="Calibri"/>
          <w:sz w:val="22"/>
        </w:rPr>
        <w:t>acji</w:t>
      </w:r>
      <w:r w:rsidRPr="00AE55E2">
        <w:rPr>
          <w:rFonts w:ascii="Calibri" w:hAnsi="Calibri"/>
          <w:sz w:val="22"/>
        </w:rPr>
        <w:t xml:space="preserve"> podawany jest termin i warunki, po których spełnieniu certyfika</w:t>
      </w:r>
      <w:r w:rsidR="00D80379" w:rsidRPr="00AE55E2">
        <w:rPr>
          <w:rFonts w:ascii="Calibri" w:hAnsi="Calibri"/>
          <w:sz w:val="22"/>
        </w:rPr>
        <w:t>cja</w:t>
      </w:r>
      <w:r w:rsidRPr="00AE55E2">
        <w:rPr>
          <w:rFonts w:ascii="Calibri" w:hAnsi="Calibri"/>
          <w:sz w:val="22"/>
        </w:rPr>
        <w:t xml:space="preserve"> zostanie przywrócon</w:t>
      </w:r>
      <w:r w:rsidR="00D80379" w:rsidRPr="00AE55E2">
        <w:rPr>
          <w:rFonts w:ascii="Calibri" w:hAnsi="Calibri"/>
          <w:sz w:val="22"/>
        </w:rPr>
        <w:t>a</w:t>
      </w:r>
      <w:r w:rsidRPr="00AE55E2">
        <w:rPr>
          <w:rFonts w:ascii="Calibri" w:hAnsi="Calibri"/>
          <w:sz w:val="22"/>
        </w:rPr>
        <w:t>.</w:t>
      </w:r>
    </w:p>
    <w:p w14:paraId="3A708A0D" w14:textId="77777777" w:rsidR="006D2D0D" w:rsidRPr="00AE55E2" w:rsidRDefault="006D2D0D">
      <w:pPr>
        <w:spacing w:line="276" w:lineRule="auto"/>
        <w:jc w:val="both"/>
        <w:rPr>
          <w:rFonts w:ascii="Calibri" w:hAnsi="Calibri"/>
          <w:sz w:val="22"/>
        </w:rPr>
      </w:pPr>
    </w:p>
    <w:p w14:paraId="0A6CDE15" w14:textId="26E7364A" w:rsidR="006D2D0D" w:rsidRPr="00AE55E2" w:rsidRDefault="00896882">
      <w:pPr>
        <w:pStyle w:val="Tekstpodstawowy"/>
        <w:numPr>
          <w:ilvl w:val="0"/>
          <w:numId w:val="26"/>
        </w:numPr>
        <w:spacing w:after="0" w:line="276" w:lineRule="auto"/>
        <w:ind w:left="284" w:hanging="284"/>
        <w:jc w:val="both"/>
        <w:outlineLvl w:val="0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PCBC S.A. cofnie certyfika</w:t>
      </w:r>
      <w:r w:rsidR="00D80379" w:rsidRPr="00AE55E2">
        <w:rPr>
          <w:rFonts w:ascii="Calibri" w:hAnsi="Calibri"/>
          <w:sz w:val="22"/>
        </w:rPr>
        <w:t>cję</w:t>
      </w:r>
      <w:r w:rsidRPr="00AE55E2">
        <w:rPr>
          <w:rFonts w:ascii="Calibri" w:hAnsi="Calibri"/>
          <w:sz w:val="22"/>
        </w:rPr>
        <w:t xml:space="preserve"> w przypadku:</w:t>
      </w:r>
    </w:p>
    <w:p w14:paraId="0D907870" w14:textId="282AEE52" w:rsidR="006D2D0D" w:rsidRPr="00AE55E2" w:rsidRDefault="00896882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niespełnienia przez </w:t>
      </w:r>
      <w:r w:rsidR="00D80379" w:rsidRPr="00AE55E2">
        <w:rPr>
          <w:rFonts w:ascii="Calibri" w:hAnsi="Calibri"/>
          <w:sz w:val="22"/>
        </w:rPr>
        <w:t xml:space="preserve">Producenta </w:t>
      </w:r>
      <w:r w:rsidRPr="00AE55E2">
        <w:rPr>
          <w:rFonts w:ascii="Calibri" w:hAnsi="Calibri"/>
          <w:sz w:val="22"/>
        </w:rPr>
        <w:t>warunków przywrócenia ważności zawieszone</w:t>
      </w:r>
      <w:r w:rsidR="00D80379" w:rsidRPr="00AE55E2">
        <w:rPr>
          <w:rFonts w:ascii="Calibri" w:hAnsi="Calibri"/>
          <w:sz w:val="22"/>
        </w:rPr>
        <w:t>j</w:t>
      </w:r>
      <w:r w:rsidRPr="00AE55E2">
        <w:rPr>
          <w:rFonts w:ascii="Calibri" w:hAnsi="Calibri"/>
          <w:sz w:val="22"/>
        </w:rPr>
        <w:t xml:space="preserve"> certyfika</w:t>
      </w:r>
      <w:r w:rsidR="00D80379" w:rsidRPr="00AE55E2">
        <w:rPr>
          <w:rFonts w:ascii="Calibri" w:hAnsi="Calibri"/>
          <w:sz w:val="22"/>
        </w:rPr>
        <w:t>cji</w:t>
      </w:r>
      <w:r w:rsidRPr="00AE55E2">
        <w:rPr>
          <w:rFonts w:ascii="Calibri" w:hAnsi="Calibri"/>
          <w:sz w:val="22"/>
        </w:rPr>
        <w:t xml:space="preserve"> określonych w decyzji o zawieszeniu certyfika</w:t>
      </w:r>
      <w:r w:rsidR="0090397F" w:rsidRPr="00AE55E2">
        <w:rPr>
          <w:rFonts w:ascii="Calibri" w:hAnsi="Calibri"/>
          <w:sz w:val="22"/>
        </w:rPr>
        <w:t>cji</w:t>
      </w:r>
      <w:r w:rsidRPr="00AE55E2">
        <w:rPr>
          <w:rFonts w:ascii="Calibri" w:hAnsi="Calibri"/>
          <w:sz w:val="22"/>
        </w:rPr>
        <w:t>,</w:t>
      </w:r>
    </w:p>
    <w:p w14:paraId="7A692BFD" w14:textId="389953F6" w:rsidR="006D2D0D" w:rsidRPr="00AE55E2" w:rsidRDefault="0090397F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negatywnej oceny wyników badań zgodności wyrobów z </w:t>
      </w:r>
      <w:r w:rsidR="00942A03" w:rsidRPr="00AE55E2">
        <w:rPr>
          <w:rFonts w:ascii="Calibri" w:hAnsi="Calibri"/>
          <w:sz w:val="22"/>
        </w:rPr>
        <w:t>K</w:t>
      </w:r>
      <w:r w:rsidRPr="00AE55E2">
        <w:rPr>
          <w:rFonts w:ascii="Calibri" w:hAnsi="Calibri"/>
          <w:sz w:val="22"/>
        </w:rPr>
        <w:t xml:space="preserve">ryteriami </w:t>
      </w:r>
      <w:r w:rsidR="004838DF">
        <w:rPr>
          <w:rFonts w:ascii="Calibri" w:hAnsi="Calibri"/>
          <w:sz w:val="22"/>
        </w:rPr>
        <w:t>G</w:t>
      </w:r>
      <w:r w:rsidRPr="00AE55E2">
        <w:rPr>
          <w:rFonts w:ascii="Calibri" w:hAnsi="Calibri"/>
          <w:sz w:val="22"/>
        </w:rPr>
        <w:t>rupowymi</w:t>
      </w:r>
      <w:r w:rsidR="00D749BC">
        <w:rPr>
          <w:rFonts w:ascii="Calibri" w:hAnsi="Calibri"/>
          <w:sz w:val="22"/>
        </w:rPr>
        <w:t xml:space="preserve">i/lub Szczegółowymi </w:t>
      </w:r>
      <w:r w:rsidRPr="00AE55E2">
        <w:rPr>
          <w:rFonts w:ascii="Calibri" w:hAnsi="Calibri"/>
          <w:sz w:val="22"/>
        </w:rPr>
        <w:t>na ,,</w:t>
      </w:r>
      <w:r w:rsidR="00942A03" w:rsidRPr="00AE55E2">
        <w:rPr>
          <w:rFonts w:ascii="Calibri" w:hAnsi="Calibri"/>
          <w:sz w:val="22"/>
        </w:rPr>
        <w:t>ZNAK JAKOŚCI</w:t>
      </w:r>
      <w:r w:rsidRPr="00AE55E2">
        <w:rPr>
          <w:rFonts w:ascii="Calibri" w:hAnsi="Calibri"/>
          <w:sz w:val="22"/>
        </w:rPr>
        <w:t xml:space="preserve"> Q’’</w:t>
      </w:r>
      <w:r w:rsidR="00896882" w:rsidRPr="00AE55E2">
        <w:rPr>
          <w:rFonts w:ascii="Calibri" w:hAnsi="Calibri"/>
          <w:sz w:val="22"/>
        </w:rPr>
        <w:t>,</w:t>
      </w:r>
    </w:p>
    <w:p w14:paraId="2FC977CE" w14:textId="523B8D8F" w:rsidR="006D2D0D" w:rsidRPr="00AE55E2" w:rsidRDefault="0090397F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na wniosek Producenta wyrobu</w:t>
      </w:r>
      <w:r w:rsidR="00896882" w:rsidRPr="00AE55E2">
        <w:rPr>
          <w:rFonts w:ascii="Calibri" w:hAnsi="Calibri"/>
          <w:sz w:val="22"/>
        </w:rPr>
        <w:t>,</w:t>
      </w:r>
    </w:p>
    <w:p w14:paraId="5F05ED14" w14:textId="51B27C84" w:rsidR="006D2D0D" w:rsidRPr="00AE55E2" w:rsidRDefault="00896882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stwierdzenia trwałego zaprzestania produkcji wyrobów objętych zakresem certyfika</w:t>
      </w:r>
      <w:r w:rsidR="0090397F" w:rsidRPr="00AE55E2">
        <w:rPr>
          <w:rFonts w:ascii="Calibri" w:hAnsi="Calibri"/>
          <w:sz w:val="22"/>
        </w:rPr>
        <w:t>cji</w:t>
      </w:r>
      <w:r w:rsidRPr="00AE55E2">
        <w:rPr>
          <w:rFonts w:ascii="Calibri" w:hAnsi="Calibri"/>
          <w:sz w:val="22"/>
        </w:rPr>
        <w:t>,</w:t>
      </w:r>
    </w:p>
    <w:p w14:paraId="016510E8" w14:textId="45C7B3FD" w:rsidR="006D2D0D" w:rsidRPr="00AE55E2" w:rsidRDefault="00896882">
      <w:pPr>
        <w:numPr>
          <w:ilvl w:val="0"/>
          <w:numId w:val="38"/>
        </w:numPr>
        <w:spacing w:line="276" w:lineRule="auto"/>
        <w:ind w:left="709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gdy dalsze utrzymanie certyfika</w:t>
      </w:r>
      <w:r w:rsidR="0090397F" w:rsidRPr="00AE55E2">
        <w:rPr>
          <w:rFonts w:ascii="Calibri" w:hAnsi="Calibri"/>
          <w:sz w:val="22"/>
        </w:rPr>
        <w:t>cji</w:t>
      </w:r>
      <w:r w:rsidRPr="00AE55E2">
        <w:rPr>
          <w:rFonts w:ascii="Calibri" w:hAnsi="Calibri"/>
          <w:sz w:val="22"/>
        </w:rPr>
        <w:t xml:space="preserve"> skutkuje naruszeniem przepisów prawa lub stoi w sprzeczności z oceną prawną przedstawioną przez organy administracji.</w:t>
      </w:r>
    </w:p>
    <w:p w14:paraId="1D463254" w14:textId="77777777" w:rsidR="006D2D0D" w:rsidRPr="00AE55E2" w:rsidRDefault="006D2D0D">
      <w:pPr>
        <w:tabs>
          <w:tab w:val="left" w:pos="0"/>
          <w:tab w:val="left" w:pos="4820"/>
        </w:tabs>
        <w:spacing w:line="276" w:lineRule="auto"/>
        <w:jc w:val="both"/>
        <w:rPr>
          <w:rFonts w:ascii="Calibri" w:hAnsi="Calibri"/>
          <w:sz w:val="22"/>
        </w:rPr>
      </w:pPr>
    </w:p>
    <w:p w14:paraId="29059423" w14:textId="2BD5935C" w:rsidR="006D2D0D" w:rsidRPr="00AE55E2" w:rsidRDefault="00896882">
      <w:pPr>
        <w:tabs>
          <w:tab w:val="left" w:pos="0"/>
          <w:tab w:val="left" w:pos="4820"/>
        </w:tabs>
        <w:spacing w:line="276" w:lineRule="auto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Cofnięt</w:t>
      </w:r>
      <w:r w:rsidR="0090397F" w:rsidRPr="00AE55E2">
        <w:rPr>
          <w:rFonts w:ascii="Calibri" w:hAnsi="Calibri"/>
          <w:sz w:val="22"/>
        </w:rPr>
        <w:t>a</w:t>
      </w:r>
      <w:r w:rsidRPr="00AE55E2">
        <w:rPr>
          <w:rFonts w:ascii="Calibri" w:hAnsi="Calibri"/>
          <w:sz w:val="22"/>
        </w:rPr>
        <w:t xml:space="preserve"> certyfika</w:t>
      </w:r>
      <w:r w:rsidR="0090397F" w:rsidRPr="00AE55E2">
        <w:rPr>
          <w:rFonts w:ascii="Calibri" w:hAnsi="Calibri"/>
          <w:sz w:val="22"/>
        </w:rPr>
        <w:t>cja</w:t>
      </w:r>
      <w:r w:rsidRPr="00AE55E2">
        <w:rPr>
          <w:rFonts w:ascii="Calibri" w:hAnsi="Calibri"/>
          <w:sz w:val="22"/>
        </w:rPr>
        <w:t xml:space="preserve"> nie może </w:t>
      </w:r>
      <w:r w:rsidR="0090397F" w:rsidRPr="00AE55E2">
        <w:rPr>
          <w:rFonts w:ascii="Calibri" w:hAnsi="Calibri"/>
          <w:sz w:val="22"/>
        </w:rPr>
        <w:t>zostać</w:t>
      </w:r>
      <w:r w:rsidRPr="00AE55E2">
        <w:rPr>
          <w:rFonts w:ascii="Calibri" w:hAnsi="Calibri"/>
          <w:sz w:val="22"/>
        </w:rPr>
        <w:t xml:space="preserve"> przywrócon</w:t>
      </w:r>
      <w:r w:rsidR="0090397F" w:rsidRPr="00AE55E2">
        <w:rPr>
          <w:rFonts w:ascii="Calibri" w:hAnsi="Calibri"/>
          <w:sz w:val="22"/>
        </w:rPr>
        <w:t>a</w:t>
      </w:r>
      <w:r w:rsidRPr="00AE55E2">
        <w:rPr>
          <w:rFonts w:ascii="Calibri" w:hAnsi="Calibri"/>
          <w:sz w:val="22"/>
        </w:rPr>
        <w:t>.</w:t>
      </w:r>
    </w:p>
    <w:p w14:paraId="5610DCF7" w14:textId="77777777" w:rsidR="006D2D0D" w:rsidRPr="00AE55E2" w:rsidRDefault="006D2D0D">
      <w:pPr>
        <w:spacing w:line="276" w:lineRule="auto"/>
        <w:jc w:val="both"/>
        <w:rPr>
          <w:rFonts w:ascii="Calibri" w:hAnsi="Calibri"/>
          <w:b/>
          <w:sz w:val="22"/>
        </w:rPr>
      </w:pPr>
    </w:p>
    <w:p w14:paraId="5FF9D48B" w14:textId="77777777" w:rsidR="006D2D0D" w:rsidRPr="00AE55E2" w:rsidRDefault="00896882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PCBC S.A. ograniczy zakres certyfikatu w przypadku:</w:t>
      </w:r>
    </w:p>
    <w:p w14:paraId="0E5BD4BB" w14:textId="3B8308FD" w:rsidR="006D2D0D" w:rsidRPr="00AE55E2" w:rsidRDefault="00896882">
      <w:pPr>
        <w:numPr>
          <w:ilvl w:val="0"/>
          <w:numId w:val="29"/>
        </w:numPr>
        <w:spacing w:line="276" w:lineRule="auto"/>
        <w:ind w:left="714" w:hanging="357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wniosku </w:t>
      </w:r>
      <w:r w:rsidR="00EA47C9" w:rsidRPr="00AE55E2">
        <w:rPr>
          <w:rFonts w:ascii="Calibri" w:hAnsi="Calibri"/>
          <w:sz w:val="22"/>
        </w:rPr>
        <w:t>Producenta</w:t>
      </w:r>
      <w:r w:rsidRPr="00AE55E2">
        <w:rPr>
          <w:rFonts w:ascii="Calibri" w:hAnsi="Calibri"/>
          <w:sz w:val="22"/>
        </w:rPr>
        <w:t xml:space="preserve"> wyrobu (posiadacza certyfikatu), </w:t>
      </w:r>
    </w:p>
    <w:p w14:paraId="73FCC38D" w14:textId="77777777" w:rsidR="006D2D0D" w:rsidRPr="00AE55E2" w:rsidRDefault="00896882">
      <w:pPr>
        <w:numPr>
          <w:ilvl w:val="0"/>
          <w:numId w:val="29"/>
        </w:numPr>
        <w:spacing w:line="276" w:lineRule="auto"/>
        <w:ind w:left="714" w:hanging="357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niespełnienia przez typy/odmiany wyrobu wymagań potwierdzonych certyfikatem.</w:t>
      </w:r>
    </w:p>
    <w:p w14:paraId="42E6EC36" w14:textId="77777777" w:rsidR="006D2D0D" w:rsidRPr="00AE55E2" w:rsidRDefault="006D2D0D">
      <w:pPr>
        <w:spacing w:line="276" w:lineRule="auto"/>
        <w:jc w:val="both"/>
        <w:rPr>
          <w:rFonts w:ascii="Calibri" w:hAnsi="Calibri"/>
          <w:sz w:val="22"/>
        </w:rPr>
      </w:pPr>
    </w:p>
    <w:p w14:paraId="3000B45A" w14:textId="729B0A56" w:rsidR="006D2D0D" w:rsidRPr="00AE55E2" w:rsidRDefault="001D6062">
      <w:pPr>
        <w:numPr>
          <w:ilvl w:val="0"/>
          <w:numId w:val="26"/>
        </w:numPr>
        <w:spacing w:line="276" w:lineRule="auto"/>
        <w:ind w:left="284" w:right="-143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Producent</w:t>
      </w:r>
      <w:r w:rsidR="00896882" w:rsidRPr="00AE55E2">
        <w:rPr>
          <w:rFonts w:ascii="Calibri" w:hAnsi="Calibri"/>
          <w:sz w:val="22"/>
        </w:rPr>
        <w:t xml:space="preserve"> w przypadku zawieszenia, cofnięcia certyfikatu lub ograniczenia zakresu certyfika</w:t>
      </w:r>
      <w:r w:rsidR="00EA47C9" w:rsidRPr="00AE55E2">
        <w:rPr>
          <w:rFonts w:ascii="Calibri" w:hAnsi="Calibri"/>
          <w:sz w:val="22"/>
        </w:rPr>
        <w:t>cji</w:t>
      </w:r>
      <w:r w:rsidR="00896882" w:rsidRPr="00AE55E2">
        <w:rPr>
          <w:rFonts w:ascii="Calibri" w:hAnsi="Calibri"/>
          <w:sz w:val="22"/>
        </w:rPr>
        <w:t xml:space="preserve"> zobowiązuje się do:</w:t>
      </w:r>
    </w:p>
    <w:p w14:paraId="2613A748" w14:textId="77777777" w:rsidR="006D2D0D" w:rsidRPr="00AE55E2" w:rsidRDefault="00896882">
      <w:pPr>
        <w:numPr>
          <w:ilvl w:val="0"/>
          <w:numId w:val="30"/>
        </w:numPr>
        <w:spacing w:line="276" w:lineRule="auto"/>
        <w:ind w:left="714" w:hanging="357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zwrotu certyfikatu,</w:t>
      </w:r>
    </w:p>
    <w:p w14:paraId="5B052CAD" w14:textId="5EF8177E" w:rsidR="006D2D0D" w:rsidRPr="00AE55E2" w:rsidRDefault="00896882">
      <w:pPr>
        <w:numPr>
          <w:ilvl w:val="0"/>
          <w:numId w:val="30"/>
        </w:numPr>
        <w:spacing w:line="276" w:lineRule="auto"/>
        <w:ind w:left="714" w:hanging="357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lastRenderedPageBreak/>
        <w:t>zaprzestania powoływania się na certyfika</w:t>
      </w:r>
      <w:r w:rsidR="00EA47C9" w:rsidRPr="00AE55E2">
        <w:rPr>
          <w:rFonts w:ascii="Calibri" w:hAnsi="Calibri"/>
          <w:sz w:val="22"/>
        </w:rPr>
        <w:t>cję</w:t>
      </w:r>
      <w:r w:rsidRPr="00AE55E2">
        <w:rPr>
          <w:rFonts w:ascii="Calibri" w:hAnsi="Calibri"/>
          <w:sz w:val="22"/>
        </w:rPr>
        <w:t xml:space="preserve"> z chwilą otrzymania decyzji o zawieszeniu, cofnięciu certyfikatu lub ograniczeniu zakresu certyfika</w:t>
      </w:r>
      <w:r w:rsidR="00EA47C9" w:rsidRPr="00AE55E2">
        <w:rPr>
          <w:rFonts w:ascii="Calibri" w:hAnsi="Calibri"/>
          <w:sz w:val="22"/>
        </w:rPr>
        <w:t>cji</w:t>
      </w:r>
      <w:r w:rsidRPr="00AE55E2">
        <w:rPr>
          <w:rFonts w:ascii="Calibri" w:hAnsi="Calibri"/>
          <w:sz w:val="22"/>
        </w:rPr>
        <w:t xml:space="preserve">, w szczególności wykorzystywania informacji </w:t>
      </w:r>
      <w:r w:rsidR="00335197" w:rsidRPr="00AE55E2">
        <w:rPr>
          <w:rFonts w:ascii="Calibri" w:hAnsi="Calibri"/>
          <w:sz w:val="22"/>
        </w:rPr>
        <w:br/>
      </w:r>
      <w:r w:rsidRPr="00AE55E2">
        <w:rPr>
          <w:rFonts w:ascii="Calibri" w:hAnsi="Calibri"/>
          <w:sz w:val="22"/>
        </w:rPr>
        <w:t>o posiadaniu certyfikatu w materiałach reklamowych,</w:t>
      </w:r>
    </w:p>
    <w:p w14:paraId="708FD98A" w14:textId="5FD8B3D9" w:rsidR="006D2D0D" w:rsidRPr="00AE55E2" w:rsidRDefault="00896882">
      <w:pPr>
        <w:numPr>
          <w:ilvl w:val="0"/>
          <w:numId w:val="30"/>
        </w:numPr>
        <w:spacing w:line="276" w:lineRule="auto"/>
        <w:ind w:left="714" w:hanging="357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zaprzestania korzystania ze </w:t>
      </w:r>
      <w:r w:rsidR="00B107C9" w:rsidRPr="00AE55E2">
        <w:rPr>
          <w:rFonts w:ascii="Calibri" w:hAnsi="Calibri"/>
          <w:sz w:val="22"/>
        </w:rPr>
        <w:t>,,</w:t>
      </w:r>
      <w:r w:rsidR="003C229E" w:rsidRPr="00AE55E2">
        <w:rPr>
          <w:rFonts w:ascii="Calibri" w:hAnsi="Calibri"/>
          <w:sz w:val="22"/>
        </w:rPr>
        <w:t xml:space="preserve">ZNAKU JAKOŚCI </w:t>
      </w:r>
      <w:r w:rsidRPr="00AE55E2">
        <w:rPr>
          <w:rFonts w:ascii="Calibri" w:hAnsi="Calibri"/>
          <w:sz w:val="22"/>
        </w:rPr>
        <w:t>Q</w:t>
      </w:r>
      <w:r w:rsidR="00B107C9" w:rsidRPr="00AE55E2">
        <w:rPr>
          <w:rFonts w:ascii="Calibri" w:hAnsi="Calibri"/>
          <w:sz w:val="22"/>
        </w:rPr>
        <w:t>’’</w:t>
      </w:r>
      <w:r w:rsidRPr="00AE55E2">
        <w:rPr>
          <w:rFonts w:ascii="Calibri" w:hAnsi="Calibri"/>
          <w:sz w:val="22"/>
        </w:rPr>
        <w:t>.</w:t>
      </w:r>
    </w:p>
    <w:p w14:paraId="5999642A" w14:textId="77777777" w:rsidR="006D2D0D" w:rsidRPr="00AE55E2" w:rsidRDefault="006D2D0D" w:rsidP="00CD13E2">
      <w:pPr>
        <w:spacing w:line="276" w:lineRule="auto"/>
        <w:ind w:left="714"/>
        <w:jc w:val="both"/>
        <w:rPr>
          <w:rFonts w:ascii="Calibri" w:hAnsi="Calibri"/>
          <w:sz w:val="22"/>
        </w:rPr>
      </w:pPr>
    </w:p>
    <w:p w14:paraId="6CA481C9" w14:textId="77777777" w:rsidR="006D2D0D" w:rsidRPr="00AE55E2" w:rsidRDefault="00896882">
      <w:pPr>
        <w:pStyle w:val="Tekstpodstawowy"/>
        <w:spacing w:after="0" w:line="276" w:lineRule="auto"/>
        <w:jc w:val="center"/>
        <w:rPr>
          <w:rFonts w:ascii="Calibri" w:hAnsi="Calibri"/>
          <w:sz w:val="22"/>
        </w:rPr>
      </w:pPr>
      <w:r w:rsidRPr="00AE55E2">
        <w:rPr>
          <w:rFonts w:ascii="Calibri" w:hAnsi="Calibri"/>
          <w:b/>
          <w:sz w:val="22"/>
        </w:rPr>
        <w:fldChar w:fldCharType="begin"/>
      </w:r>
      <w:r w:rsidRPr="00AE55E2">
        <w:rPr>
          <w:rFonts w:ascii="Calibri" w:hAnsi="Calibri"/>
          <w:b/>
          <w:sz w:val="22"/>
        </w:rPr>
        <w:instrText>SYMBOL 167 \f "Times New Roman" \s 10</w:instrText>
      </w:r>
      <w:r w:rsidRPr="00AE55E2">
        <w:rPr>
          <w:rFonts w:ascii="Calibri" w:hAnsi="Calibri"/>
          <w:b/>
          <w:sz w:val="22"/>
        </w:rPr>
        <w:fldChar w:fldCharType="separate"/>
      </w:r>
      <w:r w:rsidRPr="00AE55E2">
        <w:rPr>
          <w:rFonts w:ascii="Calibri" w:hAnsi="Calibri"/>
          <w:sz w:val="22"/>
        </w:rPr>
        <w:t>§</w:t>
      </w:r>
      <w:r w:rsidRPr="00AE55E2">
        <w:rPr>
          <w:rFonts w:ascii="Calibri" w:hAnsi="Calibri"/>
          <w:b/>
          <w:sz w:val="22"/>
        </w:rPr>
        <w:fldChar w:fldCharType="end"/>
      </w:r>
      <w:r w:rsidRPr="00AE55E2">
        <w:rPr>
          <w:rFonts w:ascii="Calibri" w:hAnsi="Calibri"/>
          <w:b/>
          <w:sz w:val="22"/>
        </w:rPr>
        <w:t xml:space="preserve"> 11</w:t>
      </w:r>
    </w:p>
    <w:p w14:paraId="7E13F6C0" w14:textId="77777777" w:rsidR="006D2D0D" w:rsidRPr="00AE55E2" w:rsidRDefault="00896882">
      <w:pPr>
        <w:pStyle w:val="Lista"/>
        <w:spacing w:line="276" w:lineRule="auto"/>
        <w:outlineLvl w:val="0"/>
        <w:rPr>
          <w:rFonts w:ascii="Calibri" w:hAnsi="Calibri"/>
          <w:sz w:val="22"/>
          <w:u w:val="single"/>
        </w:rPr>
      </w:pPr>
      <w:r w:rsidRPr="00AE55E2">
        <w:rPr>
          <w:rFonts w:ascii="Calibri" w:hAnsi="Calibri"/>
          <w:sz w:val="22"/>
          <w:u w:val="single"/>
        </w:rPr>
        <w:t>Odpowiedzialność prawna</w:t>
      </w:r>
    </w:p>
    <w:p w14:paraId="5EEE11F8" w14:textId="77777777" w:rsidR="006D2D0D" w:rsidRPr="00AE55E2" w:rsidRDefault="006D2D0D">
      <w:pPr>
        <w:pStyle w:val="Lista"/>
        <w:spacing w:line="276" w:lineRule="auto"/>
        <w:outlineLvl w:val="0"/>
        <w:rPr>
          <w:rFonts w:ascii="Calibri" w:hAnsi="Calibri"/>
          <w:sz w:val="22"/>
          <w:u w:val="single"/>
        </w:rPr>
      </w:pPr>
    </w:p>
    <w:p w14:paraId="4E8D4F6B" w14:textId="6C61EFA6" w:rsidR="00EA47C9" w:rsidRPr="00AE55E2" w:rsidRDefault="00EA47C9" w:rsidP="00335197">
      <w:pPr>
        <w:pStyle w:val="Tekstblokowy"/>
        <w:numPr>
          <w:ilvl w:val="0"/>
          <w:numId w:val="18"/>
        </w:numPr>
        <w:tabs>
          <w:tab w:val="clear" w:pos="10348"/>
        </w:tabs>
        <w:spacing w:line="276" w:lineRule="auto"/>
        <w:ind w:left="284" w:right="-37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Uzyskanie pozytywnej oceny zgodności i/lub posiadanie certyfikatu zgodności na podstawie niniejszej umowy, nie zwalnia Producenta z odpowiedzialności za spełnianie wymagań określonych w przepisach prawnych dotyczących obrotu i wymagań dla wyrobów oraz za stałą zgodność tego wyrobu z </w:t>
      </w:r>
      <w:r w:rsidR="00D749BC">
        <w:rPr>
          <w:rFonts w:ascii="Calibri" w:hAnsi="Calibri"/>
          <w:sz w:val="22"/>
        </w:rPr>
        <w:t>K</w:t>
      </w:r>
      <w:r w:rsidRPr="00AE55E2">
        <w:rPr>
          <w:rFonts w:ascii="Calibri" w:hAnsi="Calibri"/>
          <w:sz w:val="22"/>
        </w:rPr>
        <w:t xml:space="preserve">ryteriami </w:t>
      </w:r>
      <w:r w:rsidR="00D749BC">
        <w:rPr>
          <w:rFonts w:ascii="Calibri" w:hAnsi="Calibri"/>
          <w:sz w:val="22"/>
        </w:rPr>
        <w:t>G</w:t>
      </w:r>
      <w:r w:rsidRPr="00AE55E2">
        <w:rPr>
          <w:rFonts w:ascii="Calibri" w:hAnsi="Calibri"/>
          <w:sz w:val="22"/>
        </w:rPr>
        <w:t>rupowymi</w:t>
      </w:r>
      <w:r w:rsidR="00D749BC">
        <w:rPr>
          <w:rFonts w:ascii="Calibri" w:hAnsi="Calibri"/>
          <w:sz w:val="22"/>
        </w:rPr>
        <w:t xml:space="preserve"> i/lub Szczegółowymi</w:t>
      </w:r>
      <w:r w:rsidRPr="00AE55E2">
        <w:rPr>
          <w:rFonts w:ascii="Calibri" w:hAnsi="Calibri"/>
          <w:sz w:val="22"/>
        </w:rPr>
        <w:t xml:space="preserve"> na ,,</w:t>
      </w:r>
      <w:r w:rsidR="00942A03" w:rsidRPr="00AE55E2">
        <w:rPr>
          <w:rFonts w:ascii="Calibri" w:hAnsi="Calibri"/>
          <w:sz w:val="22"/>
        </w:rPr>
        <w:t>ZNAK JAKOŚCI</w:t>
      </w:r>
      <w:r w:rsidRPr="00AE55E2">
        <w:rPr>
          <w:rFonts w:ascii="Calibri" w:hAnsi="Calibri"/>
          <w:sz w:val="22"/>
        </w:rPr>
        <w:t xml:space="preserve"> Q’’ </w:t>
      </w:r>
    </w:p>
    <w:p w14:paraId="6C031D70" w14:textId="77777777" w:rsidR="00EA47C9" w:rsidRPr="00AE55E2" w:rsidRDefault="00EA47C9" w:rsidP="003C229E">
      <w:pPr>
        <w:pStyle w:val="Lista"/>
        <w:tabs>
          <w:tab w:val="left" w:pos="284"/>
        </w:tabs>
        <w:spacing w:line="276" w:lineRule="auto"/>
        <w:ind w:left="284" w:firstLine="0"/>
        <w:jc w:val="both"/>
        <w:rPr>
          <w:rFonts w:ascii="Calibri" w:hAnsi="Calibri"/>
          <w:sz w:val="22"/>
        </w:rPr>
      </w:pPr>
    </w:p>
    <w:p w14:paraId="6E34386C" w14:textId="71728117" w:rsidR="006D2D0D" w:rsidRPr="00AE55E2" w:rsidRDefault="00896882">
      <w:pPr>
        <w:pStyle w:val="Lista"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Strony ustalają, że spory zaistniałe na tle wykonywania niniejszej umowy będą przekazywane do rozstrzygnięcia sądom w Polsce właściwym dla siedziby PCBC S.A.</w:t>
      </w:r>
      <w:r w:rsidR="00EA47C9" w:rsidRPr="00AE55E2">
        <w:rPr>
          <w:rFonts w:ascii="Calibri" w:hAnsi="Calibri"/>
          <w:sz w:val="22"/>
        </w:rPr>
        <w:t>, o ile inny tryb ich rozstrzygania nie wynika z obowiązujących przepisów oraz ustaleń tej umowy.</w:t>
      </w:r>
    </w:p>
    <w:p w14:paraId="64658590" w14:textId="77777777" w:rsidR="006D2D0D" w:rsidRPr="00AE55E2" w:rsidRDefault="006D2D0D">
      <w:pPr>
        <w:pStyle w:val="Lista"/>
        <w:spacing w:line="276" w:lineRule="auto"/>
        <w:ind w:left="284" w:firstLine="0"/>
        <w:jc w:val="both"/>
        <w:rPr>
          <w:rFonts w:ascii="Calibri" w:hAnsi="Calibri"/>
          <w:sz w:val="22"/>
        </w:rPr>
      </w:pPr>
    </w:p>
    <w:p w14:paraId="25C1C8BF" w14:textId="77777777" w:rsidR="006D2D0D" w:rsidRPr="00AE55E2" w:rsidRDefault="00896882">
      <w:pPr>
        <w:pStyle w:val="Lista"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Ewentualne sprawy sporne związane z niniejszą umową będą rozstrzygane wg prawa polskiego. </w:t>
      </w:r>
    </w:p>
    <w:p w14:paraId="163EFC4A" w14:textId="77777777" w:rsidR="006D2D0D" w:rsidRPr="00AE55E2" w:rsidRDefault="006D2D0D">
      <w:pPr>
        <w:pStyle w:val="Lista"/>
        <w:spacing w:line="276" w:lineRule="auto"/>
        <w:ind w:left="284" w:firstLine="0"/>
        <w:jc w:val="both"/>
        <w:rPr>
          <w:rFonts w:ascii="Calibri" w:hAnsi="Calibri"/>
          <w:sz w:val="22"/>
        </w:rPr>
      </w:pPr>
    </w:p>
    <w:p w14:paraId="09615F81" w14:textId="6D48FACD" w:rsidR="006D2D0D" w:rsidRPr="00AE55E2" w:rsidRDefault="00896882">
      <w:pPr>
        <w:pStyle w:val="Lista"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Odpowiedzialność PCBC S.A. za szkody wynikłe z niewykonania lub nienależytego wykonania postanowień niniejszej umowy, jak również odpowiedzialność za szkody wynikłe z innych przyczyn </w:t>
      </w:r>
      <w:r w:rsidR="003C229E" w:rsidRPr="00AE55E2">
        <w:rPr>
          <w:rFonts w:ascii="Calibri" w:hAnsi="Calibri"/>
          <w:sz w:val="22"/>
        </w:rPr>
        <w:br/>
      </w:r>
      <w:r w:rsidRPr="00AE55E2">
        <w:rPr>
          <w:rFonts w:ascii="Calibri" w:hAnsi="Calibri"/>
          <w:sz w:val="22"/>
        </w:rPr>
        <w:t>(</w:t>
      </w:r>
      <w:r w:rsidR="000E2AF4" w:rsidRPr="00AE55E2">
        <w:rPr>
          <w:rFonts w:ascii="Calibri" w:hAnsi="Calibri"/>
          <w:sz w:val="22"/>
        </w:rPr>
        <w:t xml:space="preserve">np. </w:t>
      </w:r>
      <w:r w:rsidR="00EA47C9" w:rsidRPr="00AE55E2">
        <w:rPr>
          <w:rFonts w:ascii="Calibri" w:hAnsi="Calibri"/>
          <w:sz w:val="22"/>
        </w:rPr>
        <w:t>w zw. z cofnięciem certyfikacji lub wypowiedzeniem niniejszej umowy</w:t>
      </w:r>
      <w:r w:rsidRPr="00AE55E2">
        <w:rPr>
          <w:rFonts w:ascii="Calibri" w:hAnsi="Calibri"/>
          <w:sz w:val="22"/>
        </w:rPr>
        <w:t xml:space="preserve">) oraz </w:t>
      </w:r>
      <w:r w:rsidR="00EA47C9" w:rsidRPr="00AE55E2">
        <w:rPr>
          <w:rFonts w:ascii="Calibri" w:hAnsi="Calibri"/>
          <w:sz w:val="22"/>
        </w:rPr>
        <w:t xml:space="preserve">szkody </w:t>
      </w:r>
      <w:r w:rsidRPr="00AE55E2">
        <w:rPr>
          <w:rFonts w:ascii="Calibri" w:hAnsi="Calibri"/>
          <w:sz w:val="22"/>
        </w:rPr>
        <w:t xml:space="preserve">spowodowane przez podwykonawców jednostki certyfikującej jest ograniczona do wysokości wynagrodzenia zapłaconego na rzecz jednostki certyfikującej przez </w:t>
      </w:r>
      <w:r w:rsidR="00EA47C9" w:rsidRPr="00AE55E2">
        <w:rPr>
          <w:rFonts w:ascii="Calibri" w:hAnsi="Calibri"/>
          <w:sz w:val="22"/>
        </w:rPr>
        <w:t>Producenta w ramach niniejszej umowy.</w:t>
      </w:r>
      <w:r w:rsidR="00EA47C9" w:rsidRPr="00AE55E2" w:rsidDel="00EA47C9">
        <w:rPr>
          <w:rFonts w:ascii="Calibri" w:hAnsi="Calibri"/>
          <w:sz w:val="22"/>
        </w:rPr>
        <w:t xml:space="preserve"> </w:t>
      </w:r>
      <w:r w:rsidRPr="00AE55E2">
        <w:rPr>
          <w:rFonts w:ascii="Calibri" w:hAnsi="Calibri"/>
          <w:sz w:val="22"/>
        </w:rPr>
        <w:t>Odpowiedzialność PCBC S.A. nie obejmuje utraconych korzyści w rozumieniu art.361 Kodeksu cywilnego.</w:t>
      </w:r>
    </w:p>
    <w:p w14:paraId="77998950" w14:textId="77777777" w:rsidR="006D2D0D" w:rsidRPr="00AE55E2" w:rsidRDefault="006D2D0D">
      <w:pPr>
        <w:pStyle w:val="Kolorowalistaakcent11"/>
        <w:spacing w:line="276" w:lineRule="auto"/>
        <w:ind w:left="0"/>
        <w:jc w:val="both"/>
        <w:rPr>
          <w:rFonts w:ascii="Calibri" w:hAnsi="Calibri"/>
          <w:sz w:val="22"/>
        </w:rPr>
      </w:pPr>
    </w:p>
    <w:p w14:paraId="5835BDC5" w14:textId="77777777" w:rsidR="006D2D0D" w:rsidRPr="00AE55E2" w:rsidRDefault="00896882">
      <w:pPr>
        <w:pStyle w:val="Lista"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W sprawach nieuregulowanych niniejszą umową stosuje się przepisy kodeksu cywilnego.</w:t>
      </w:r>
    </w:p>
    <w:p w14:paraId="20BE0436" w14:textId="77777777" w:rsidR="006D2D0D" w:rsidRPr="00AE55E2" w:rsidRDefault="006D2D0D">
      <w:pPr>
        <w:pStyle w:val="Kolorowalistaakcent11"/>
        <w:spacing w:line="276" w:lineRule="auto"/>
        <w:rPr>
          <w:rFonts w:ascii="Calibri" w:hAnsi="Calibri"/>
          <w:sz w:val="22"/>
        </w:rPr>
      </w:pPr>
    </w:p>
    <w:p w14:paraId="34B456B2" w14:textId="77777777" w:rsidR="006D2D0D" w:rsidRPr="00AE55E2" w:rsidRDefault="00896882">
      <w:pPr>
        <w:pStyle w:val="Tekstpodstawowy"/>
        <w:spacing w:after="0" w:line="276" w:lineRule="auto"/>
        <w:jc w:val="center"/>
        <w:rPr>
          <w:rFonts w:ascii="Calibri" w:hAnsi="Calibri"/>
          <w:sz w:val="22"/>
        </w:rPr>
      </w:pPr>
      <w:r w:rsidRPr="00AE55E2">
        <w:rPr>
          <w:rFonts w:ascii="Calibri" w:hAnsi="Calibri"/>
          <w:b/>
          <w:sz w:val="22"/>
        </w:rPr>
        <w:fldChar w:fldCharType="begin"/>
      </w:r>
      <w:r w:rsidRPr="00AE55E2">
        <w:rPr>
          <w:rFonts w:ascii="Calibri" w:hAnsi="Calibri"/>
          <w:b/>
          <w:sz w:val="22"/>
        </w:rPr>
        <w:instrText>SYMBOL 167 \f "Times New Roman" \s 10</w:instrText>
      </w:r>
      <w:r w:rsidRPr="00AE55E2">
        <w:rPr>
          <w:rFonts w:ascii="Calibri" w:hAnsi="Calibri"/>
          <w:b/>
          <w:sz w:val="22"/>
        </w:rPr>
        <w:fldChar w:fldCharType="separate"/>
      </w:r>
      <w:r w:rsidRPr="00AE55E2">
        <w:rPr>
          <w:rFonts w:ascii="Calibri" w:hAnsi="Calibri"/>
          <w:sz w:val="22"/>
        </w:rPr>
        <w:t>§</w:t>
      </w:r>
      <w:r w:rsidRPr="00AE55E2">
        <w:rPr>
          <w:rFonts w:ascii="Calibri" w:hAnsi="Calibri"/>
          <w:b/>
          <w:sz w:val="22"/>
        </w:rPr>
        <w:fldChar w:fldCharType="end"/>
      </w:r>
      <w:r w:rsidRPr="00AE55E2">
        <w:rPr>
          <w:rFonts w:ascii="Calibri" w:hAnsi="Calibri"/>
          <w:b/>
          <w:sz w:val="22"/>
        </w:rPr>
        <w:t xml:space="preserve"> 12</w:t>
      </w:r>
    </w:p>
    <w:p w14:paraId="056EC4A8" w14:textId="77777777" w:rsidR="006D2D0D" w:rsidRPr="00AE55E2" w:rsidRDefault="00896882">
      <w:pPr>
        <w:pStyle w:val="Lista"/>
        <w:spacing w:line="276" w:lineRule="auto"/>
        <w:outlineLvl w:val="0"/>
        <w:rPr>
          <w:rFonts w:ascii="Calibri" w:hAnsi="Calibri"/>
          <w:sz w:val="22"/>
          <w:u w:val="single"/>
        </w:rPr>
      </w:pPr>
      <w:r w:rsidRPr="00AE55E2">
        <w:rPr>
          <w:rFonts w:ascii="Calibri" w:hAnsi="Calibri"/>
          <w:sz w:val="22"/>
          <w:u w:val="single"/>
        </w:rPr>
        <w:t>Ważność umowy</w:t>
      </w:r>
    </w:p>
    <w:p w14:paraId="057B1A48" w14:textId="77777777" w:rsidR="006D2D0D" w:rsidRPr="00AE55E2" w:rsidRDefault="006D2D0D">
      <w:pPr>
        <w:pStyle w:val="Lista"/>
        <w:spacing w:line="276" w:lineRule="auto"/>
        <w:outlineLvl w:val="0"/>
        <w:rPr>
          <w:rFonts w:ascii="Calibri" w:hAnsi="Calibri"/>
          <w:sz w:val="22"/>
          <w:u w:val="single"/>
        </w:rPr>
      </w:pPr>
    </w:p>
    <w:p w14:paraId="5EABE6F0" w14:textId="77777777" w:rsidR="006D2D0D" w:rsidRPr="00AE55E2" w:rsidRDefault="00896882">
      <w:pPr>
        <w:pStyle w:val="Lista"/>
        <w:numPr>
          <w:ilvl w:val="0"/>
          <w:numId w:val="39"/>
        </w:numPr>
        <w:spacing w:line="276" w:lineRule="auto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Wszelkie zmiany w niniejszej umowie będą dokonywane w formie pisemnej pod rygorem nieważności.</w:t>
      </w:r>
    </w:p>
    <w:p w14:paraId="03C77A87" w14:textId="77777777" w:rsidR="006D2D0D" w:rsidRPr="00AE55E2" w:rsidRDefault="006D2D0D">
      <w:pPr>
        <w:pStyle w:val="Lista"/>
        <w:spacing w:line="276" w:lineRule="auto"/>
        <w:ind w:left="284" w:firstLine="0"/>
        <w:jc w:val="both"/>
        <w:rPr>
          <w:rFonts w:ascii="Calibri" w:hAnsi="Calibri"/>
          <w:sz w:val="22"/>
        </w:rPr>
      </w:pPr>
    </w:p>
    <w:p w14:paraId="16B451C1" w14:textId="77777777" w:rsidR="006D2D0D" w:rsidRPr="00AE55E2" w:rsidRDefault="00896882">
      <w:pPr>
        <w:pStyle w:val="Lista"/>
        <w:numPr>
          <w:ilvl w:val="0"/>
          <w:numId w:val="39"/>
        </w:numPr>
        <w:spacing w:line="276" w:lineRule="auto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Umowa wygasa z chwilą wygaśnięcia lub cofnięcia wszystkich certyfikatów, których dotyczy.</w:t>
      </w:r>
    </w:p>
    <w:p w14:paraId="1EB1223F" w14:textId="77777777" w:rsidR="006D2D0D" w:rsidRPr="00AE55E2" w:rsidRDefault="006D2D0D">
      <w:pPr>
        <w:pStyle w:val="Lista"/>
        <w:spacing w:line="276" w:lineRule="auto"/>
        <w:ind w:left="284" w:firstLine="0"/>
        <w:jc w:val="both"/>
        <w:rPr>
          <w:rFonts w:ascii="Calibri" w:hAnsi="Calibri"/>
          <w:sz w:val="22"/>
        </w:rPr>
      </w:pPr>
    </w:p>
    <w:p w14:paraId="0C7B8928" w14:textId="2008A2BA" w:rsidR="006D2D0D" w:rsidRPr="00AE55E2" w:rsidRDefault="00896882">
      <w:pPr>
        <w:pStyle w:val="Lista"/>
        <w:numPr>
          <w:ilvl w:val="0"/>
          <w:numId w:val="39"/>
        </w:numPr>
        <w:spacing w:line="276" w:lineRule="auto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Umowa obowiązuje od dnia podpisania przez </w:t>
      </w:r>
      <w:r w:rsidR="00EA47C9" w:rsidRPr="00AE55E2">
        <w:rPr>
          <w:rFonts w:ascii="Calibri" w:hAnsi="Calibri"/>
          <w:sz w:val="22"/>
        </w:rPr>
        <w:t>Producenta</w:t>
      </w:r>
      <w:r w:rsidRPr="00AE55E2">
        <w:rPr>
          <w:rFonts w:ascii="Calibri" w:hAnsi="Calibri"/>
          <w:sz w:val="22"/>
        </w:rPr>
        <w:t>.</w:t>
      </w:r>
    </w:p>
    <w:p w14:paraId="7A4974D5" w14:textId="77777777" w:rsidR="006D2D0D" w:rsidRPr="00AE55E2" w:rsidRDefault="006D2D0D">
      <w:pPr>
        <w:pStyle w:val="Lista"/>
        <w:spacing w:line="276" w:lineRule="auto"/>
        <w:ind w:left="0" w:firstLine="0"/>
        <w:jc w:val="both"/>
        <w:rPr>
          <w:rFonts w:ascii="Calibri" w:hAnsi="Calibri"/>
          <w:sz w:val="22"/>
        </w:rPr>
      </w:pPr>
    </w:p>
    <w:p w14:paraId="6F13FD25" w14:textId="06576E49" w:rsidR="006D2D0D" w:rsidRPr="00AE55E2" w:rsidRDefault="00896882">
      <w:pPr>
        <w:pStyle w:val="Lista"/>
        <w:numPr>
          <w:ilvl w:val="0"/>
          <w:numId w:val="39"/>
        </w:numPr>
        <w:spacing w:line="276" w:lineRule="auto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Każda ze stron może wypowiedzieć </w:t>
      </w:r>
      <w:r w:rsidR="009942C8" w:rsidRPr="00AE55E2">
        <w:rPr>
          <w:rFonts w:ascii="Calibri" w:hAnsi="Calibri"/>
          <w:sz w:val="22"/>
        </w:rPr>
        <w:t>u</w:t>
      </w:r>
      <w:r w:rsidRPr="00AE55E2">
        <w:rPr>
          <w:rFonts w:ascii="Calibri" w:hAnsi="Calibri"/>
          <w:sz w:val="22"/>
        </w:rPr>
        <w:t xml:space="preserve">mowę z zachowaniem miesięcznego terminu wypowiedzenia w przypadku stwierdzenia naruszenia istotnych postanowień niniejszej umowy lub przepisów </w:t>
      </w:r>
      <w:r w:rsidRPr="00AE55E2">
        <w:rPr>
          <w:rFonts w:ascii="Calibri" w:hAnsi="Calibri"/>
          <w:sz w:val="22"/>
        </w:rPr>
        <w:lastRenderedPageBreak/>
        <w:t>prawa przez drugą stronę lub jeżeli dalsze obowiązywanie utraciło dla niej znaczenie ekonomiczne lub prawne.</w:t>
      </w:r>
    </w:p>
    <w:p w14:paraId="6CE378B0" w14:textId="77777777" w:rsidR="006D2D0D" w:rsidRPr="00AE55E2" w:rsidRDefault="006D2D0D">
      <w:pPr>
        <w:pStyle w:val="Lista"/>
        <w:spacing w:line="276" w:lineRule="auto"/>
        <w:ind w:left="0" w:firstLine="0"/>
        <w:jc w:val="both"/>
        <w:rPr>
          <w:rFonts w:ascii="Calibri" w:hAnsi="Calibri"/>
          <w:sz w:val="22"/>
        </w:rPr>
      </w:pPr>
    </w:p>
    <w:p w14:paraId="6D99E8B4" w14:textId="179AE9D9" w:rsidR="006D2D0D" w:rsidRPr="00AE55E2" w:rsidRDefault="00896882">
      <w:pPr>
        <w:pStyle w:val="Lista"/>
        <w:numPr>
          <w:ilvl w:val="0"/>
          <w:numId w:val="39"/>
        </w:numPr>
        <w:spacing w:line="276" w:lineRule="auto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Wypowiedzenie umowy, o którym mowa w ust. 4 powyżej, dla ważności wymaga uprzedniego poinformowania pisemnego drugiej strony o zamiarze wypowiedzenia umowy i wyznaczenia drugiej stronie terminu 14 dniowego - licząc od daty skierowania pisemnego powiadomienia </w:t>
      </w:r>
      <w:r w:rsidR="003C229E" w:rsidRPr="00AE55E2">
        <w:rPr>
          <w:rFonts w:ascii="Calibri" w:hAnsi="Calibri"/>
          <w:sz w:val="22"/>
        </w:rPr>
        <w:br/>
      </w:r>
      <w:r w:rsidRPr="00AE55E2">
        <w:rPr>
          <w:rFonts w:ascii="Calibri" w:hAnsi="Calibri"/>
          <w:sz w:val="22"/>
        </w:rPr>
        <w:t>o zamiarze wypowiedzenia umowy - na usunięcie zaistniałego naruszenia, o którym mowa w ust. 4 powyżej.</w:t>
      </w:r>
    </w:p>
    <w:p w14:paraId="44812977" w14:textId="77777777" w:rsidR="006D2D0D" w:rsidRPr="00AE55E2" w:rsidRDefault="00896882">
      <w:pPr>
        <w:pStyle w:val="Lista"/>
        <w:spacing w:line="276" w:lineRule="auto"/>
        <w:ind w:left="0" w:firstLine="0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 </w:t>
      </w:r>
    </w:p>
    <w:p w14:paraId="2A209F9C" w14:textId="77777777" w:rsidR="006D2D0D" w:rsidRPr="00AE55E2" w:rsidRDefault="00896882">
      <w:pPr>
        <w:pStyle w:val="Lista"/>
        <w:numPr>
          <w:ilvl w:val="0"/>
          <w:numId w:val="39"/>
        </w:numPr>
        <w:spacing w:line="276" w:lineRule="auto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Oświadczenie o wypowiedzeniu wymaga formy pisemnej pod rygorem nieważności.</w:t>
      </w:r>
    </w:p>
    <w:p w14:paraId="4097F44C" w14:textId="77777777" w:rsidR="006D2D0D" w:rsidRPr="00AE55E2" w:rsidRDefault="006D2D0D">
      <w:pPr>
        <w:pStyle w:val="Lista"/>
        <w:spacing w:line="276" w:lineRule="auto"/>
        <w:ind w:left="0" w:firstLine="0"/>
        <w:jc w:val="both"/>
        <w:rPr>
          <w:rFonts w:ascii="Calibri" w:hAnsi="Calibri"/>
          <w:sz w:val="22"/>
        </w:rPr>
      </w:pPr>
    </w:p>
    <w:p w14:paraId="2083CC2C" w14:textId="77777777" w:rsidR="006D2D0D" w:rsidRPr="00AE55E2" w:rsidRDefault="00896882">
      <w:pPr>
        <w:pStyle w:val="Lista"/>
        <w:numPr>
          <w:ilvl w:val="0"/>
          <w:numId w:val="39"/>
        </w:numPr>
        <w:spacing w:line="276" w:lineRule="auto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W przypadku wypowiedzenia umowy, o której mowa w ust. 4 certyfikaty wydane na podstawie niniejszej umowy podlegają cofnięciu z chwilą upływu terminu wypowiedzenia.</w:t>
      </w:r>
    </w:p>
    <w:p w14:paraId="7B3C6F2D" w14:textId="77777777" w:rsidR="006D2D0D" w:rsidRPr="00AE55E2" w:rsidRDefault="006D2D0D">
      <w:pPr>
        <w:pStyle w:val="Kolorowalistaakcent11"/>
        <w:spacing w:line="276" w:lineRule="auto"/>
        <w:rPr>
          <w:rFonts w:ascii="Calibri" w:hAnsi="Calibri"/>
          <w:sz w:val="22"/>
        </w:rPr>
      </w:pPr>
    </w:p>
    <w:p w14:paraId="5881FE38" w14:textId="0F78DA7F" w:rsidR="006D2D0D" w:rsidRPr="00AE55E2" w:rsidRDefault="00896882">
      <w:pPr>
        <w:pStyle w:val="Lista"/>
        <w:numPr>
          <w:ilvl w:val="0"/>
          <w:numId w:val="39"/>
        </w:numPr>
        <w:spacing w:line="276" w:lineRule="auto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Wypowiedzenie umowy, o którym mowa w ust. 4 nie zwalnia </w:t>
      </w:r>
      <w:r w:rsidR="006D7AFD" w:rsidRPr="00AE55E2">
        <w:rPr>
          <w:rFonts w:ascii="Calibri" w:hAnsi="Calibri"/>
          <w:sz w:val="22"/>
        </w:rPr>
        <w:t xml:space="preserve">Producenta </w:t>
      </w:r>
      <w:r w:rsidRPr="00AE55E2">
        <w:rPr>
          <w:rFonts w:ascii="Calibri" w:hAnsi="Calibri"/>
          <w:sz w:val="22"/>
        </w:rPr>
        <w:t xml:space="preserve">z obowiązku rozliczenia należności wobec PCBC S.A. z tytułu czynności wykonanych w ramach niniejszej umowy do daty upływu terminu wypowiedzenia. </w:t>
      </w:r>
    </w:p>
    <w:p w14:paraId="0E028157" w14:textId="77777777" w:rsidR="006D2D0D" w:rsidRPr="00AE55E2" w:rsidRDefault="006D2D0D">
      <w:pPr>
        <w:pStyle w:val="Kolorowalistaakcent11"/>
        <w:spacing w:line="276" w:lineRule="auto"/>
        <w:jc w:val="both"/>
        <w:rPr>
          <w:rFonts w:ascii="Calibri" w:hAnsi="Calibri"/>
          <w:sz w:val="22"/>
        </w:rPr>
      </w:pPr>
    </w:p>
    <w:p w14:paraId="112895AA" w14:textId="77777777" w:rsidR="006D2D0D" w:rsidRPr="00AE55E2" w:rsidRDefault="00896882">
      <w:pPr>
        <w:pStyle w:val="Tekstpodstawowy"/>
        <w:spacing w:after="0" w:line="276" w:lineRule="auto"/>
        <w:jc w:val="center"/>
        <w:rPr>
          <w:rFonts w:ascii="Calibri" w:hAnsi="Calibri"/>
          <w:b/>
          <w:sz w:val="22"/>
        </w:rPr>
      </w:pPr>
      <w:r w:rsidRPr="00AE55E2">
        <w:rPr>
          <w:rFonts w:ascii="Calibri" w:hAnsi="Calibri"/>
          <w:b/>
          <w:sz w:val="22"/>
        </w:rPr>
        <w:fldChar w:fldCharType="begin"/>
      </w:r>
      <w:r w:rsidRPr="00AE55E2">
        <w:rPr>
          <w:rFonts w:ascii="Calibri" w:hAnsi="Calibri"/>
          <w:b/>
          <w:sz w:val="22"/>
        </w:rPr>
        <w:instrText>SYMBOL 167 \f "Times New Roman" \s 10</w:instrText>
      </w:r>
      <w:r w:rsidRPr="00AE55E2">
        <w:rPr>
          <w:rFonts w:ascii="Calibri" w:hAnsi="Calibri"/>
          <w:b/>
          <w:sz w:val="22"/>
        </w:rPr>
        <w:fldChar w:fldCharType="separate"/>
      </w:r>
      <w:r w:rsidRPr="00AE55E2">
        <w:rPr>
          <w:rFonts w:ascii="Calibri" w:hAnsi="Calibri"/>
          <w:sz w:val="22"/>
        </w:rPr>
        <w:t>§</w:t>
      </w:r>
      <w:r w:rsidRPr="00AE55E2">
        <w:rPr>
          <w:rFonts w:ascii="Calibri" w:hAnsi="Calibri"/>
          <w:b/>
          <w:sz w:val="22"/>
        </w:rPr>
        <w:fldChar w:fldCharType="end"/>
      </w:r>
      <w:r w:rsidRPr="00AE55E2">
        <w:rPr>
          <w:rFonts w:ascii="Calibri" w:hAnsi="Calibri"/>
          <w:b/>
          <w:sz w:val="22"/>
        </w:rPr>
        <w:t xml:space="preserve"> 13</w:t>
      </w:r>
    </w:p>
    <w:p w14:paraId="5D0250EE" w14:textId="77777777" w:rsidR="006D2D0D" w:rsidRPr="00AE55E2" w:rsidRDefault="006D2D0D">
      <w:pPr>
        <w:pStyle w:val="Tekstpodstawowy"/>
        <w:spacing w:after="0" w:line="276" w:lineRule="auto"/>
        <w:rPr>
          <w:rFonts w:ascii="Calibri" w:hAnsi="Calibri"/>
          <w:sz w:val="22"/>
        </w:rPr>
      </w:pPr>
    </w:p>
    <w:p w14:paraId="3CE7A0D0" w14:textId="2A62E825" w:rsidR="006D2D0D" w:rsidRPr="00AE55E2" w:rsidRDefault="00896882">
      <w:pPr>
        <w:pStyle w:val="Tekstpodstawowy"/>
        <w:spacing w:after="0" w:line="276" w:lineRule="auto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Umowę sporządzono w dwóch jednobrzmiących egzemplarzach, jeden dla </w:t>
      </w:r>
      <w:r w:rsidR="006D7AFD" w:rsidRPr="00AE55E2">
        <w:rPr>
          <w:rFonts w:ascii="Calibri" w:hAnsi="Calibri"/>
          <w:sz w:val="22"/>
        </w:rPr>
        <w:t>Producenta</w:t>
      </w:r>
      <w:r w:rsidRPr="00AE55E2">
        <w:rPr>
          <w:rFonts w:ascii="Calibri" w:hAnsi="Calibri"/>
          <w:sz w:val="22"/>
        </w:rPr>
        <w:t>, jeden dla PCBC S.A.</w:t>
      </w:r>
    </w:p>
    <w:p w14:paraId="1D112A0D" w14:textId="77777777" w:rsidR="006D2D0D" w:rsidRPr="00AE55E2" w:rsidRDefault="006D2D0D">
      <w:pPr>
        <w:pStyle w:val="Tekstpodstawowy"/>
        <w:spacing w:line="276" w:lineRule="auto"/>
        <w:rPr>
          <w:rFonts w:ascii="Calibri" w:hAnsi="Calibri"/>
          <w:sz w:val="22"/>
        </w:rPr>
      </w:pPr>
    </w:p>
    <w:p w14:paraId="3686EA13" w14:textId="77777777" w:rsidR="006D2D0D" w:rsidRPr="00AE55E2" w:rsidRDefault="006D2D0D">
      <w:pPr>
        <w:pStyle w:val="Tekstpodstawowy"/>
        <w:spacing w:line="276" w:lineRule="auto"/>
        <w:rPr>
          <w:rFonts w:ascii="Calibri" w:hAnsi="Calibri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5"/>
        <w:gridCol w:w="4690"/>
      </w:tblGrid>
      <w:tr w:rsidR="006D2D0D" w:rsidRPr="00AE55E2" w14:paraId="4ABCA7C8" w14:textId="77777777" w:rsidTr="00A431BA">
        <w:trPr>
          <w:trHeight w:val="301"/>
        </w:trPr>
        <w:tc>
          <w:tcPr>
            <w:tcW w:w="47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0CE9AF7" w14:textId="77777777" w:rsidR="006D2D0D" w:rsidRPr="00AE55E2" w:rsidRDefault="00896882" w:rsidP="00A431BA">
            <w:pPr>
              <w:pStyle w:val="Tekstpodstawowy"/>
              <w:spacing w:line="276" w:lineRule="auto"/>
              <w:jc w:val="center"/>
              <w:rPr>
                <w:rFonts w:ascii="Calibri" w:hAnsi="Calibri"/>
                <w:b/>
                <w:sz w:val="22"/>
              </w:rPr>
            </w:pPr>
            <w:r w:rsidRPr="00AE55E2">
              <w:rPr>
                <w:rFonts w:ascii="Calibri" w:hAnsi="Calibri"/>
                <w:b/>
                <w:sz w:val="22"/>
              </w:rPr>
              <w:t>PCBC S.A.</w:t>
            </w:r>
          </w:p>
          <w:p w14:paraId="411BDB2F" w14:textId="77777777" w:rsidR="006D2D0D" w:rsidRPr="00AE55E2" w:rsidRDefault="006D2D0D" w:rsidP="0045686B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</w:p>
          <w:p w14:paraId="64B471D0" w14:textId="77777777" w:rsidR="006D2D0D" w:rsidRPr="00AE55E2" w:rsidRDefault="006D2D0D" w:rsidP="0045686B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</w:p>
          <w:p w14:paraId="797F2D4C" w14:textId="77777777" w:rsidR="006D2D0D" w:rsidRPr="00AE55E2" w:rsidRDefault="006D2D0D" w:rsidP="0045686B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</w:p>
          <w:p w14:paraId="1EF9BCAA" w14:textId="77777777" w:rsidR="006D2D0D" w:rsidRPr="00AE55E2" w:rsidRDefault="006D2D0D" w:rsidP="0045686B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</w:p>
          <w:p w14:paraId="53AE3526" w14:textId="77777777" w:rsidR="006D2D0D" w:rsidRPr="00AE55E2" w:rsidRDefault="00896882" w:rsidP="00A431BA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AE55E2">
              <w:rPr>
                <w:rFonts w:ascii="Calibri" w:hAnsi="Calibri"/>
                <w:sz w:val="22"/>
              </w:rPr>
              <w:t>..........................................................................</w:t>
            </w:r>
          </w:p>
          <w:p w14:paraId="5D39C5F9" w14:textId="77777777" w:rsidR="006D2D0D" w:rsidRPr="00AE55E2" w:rsidRDefault="00896882" w:rsidP="00141B46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AE55E2">
              <w:rPr>
                <w:rFonts w:ascii="Calibri" w:hAnsi="Calibri"/>
                <w:sz w:val="22"/>
              </w:rPr>
              <w:t>(podpis)</w:t>
            </w:r>
          </w:p>
        </w:tc>
        <w:tc>
          <w:tcPr>
            <w:tcW w:w="46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C6CD320" w14:textId="2F709B26" w:rsidR="006D2D0D" w:rsidRPr="00AE55E2" w:rsidRDefault="001D6062" w:rsidP="0045686B">
            <w:pPr>
              <w:pStyle w:val="Tekstpodstawowy"/>
              <w:spacing w:line="276" w:lineRule="auto"/>
              <w:jc w:val="center"/>
              <w:rPr>
                <w:rFonts w:ascii="Calibri" w:hAnsi="Calibri"/>
                <w:b/>
                <w:sz w:val="22"/>
              </w:rPr>
            </w:pPr>
            <w:r w:rsidRPr="00AE55E2">
              <w:rPr>
                <w:rFonts w:ascii="Calibri" w:hAnsi="Calibri"/>
                <w:b/>
                <w:sz w:val="22"/>
              </w:rPr>
              <w:t>PRODUCENT</w:t>
            </w:r>
          </w:p>
          <w:p w14:paraId="45EC3B28" w14:textId="77777777" w:rsidR="006D2D0D" w:rsidRPr="00AE55E2" w:rsidRDefault="006D2D0D" w:rsidP="0045686B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</w:p>
          <w:p w14:paraId="12A640C8" w14:textId="77777777" w:rsidR="006D2D0D" w:rsidRPr="00AE55E2" w:rsidRDefault="006D2D0D" w:rsidP="0045686B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</w:p>
          <w:p w14:paraId="0F0FE491" w14:textId="77777777" w:rsidR="006D2D0D" w:rsidRPr="00AE55E2" w:rsidRDefault="006D2D0D" w:rsidP="0045686B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</w:p>
          <w:p w14:paraId="6FC05315" w14:textId="77777777" w:rsidR="006D2D0D" w:rsidRPr="00AE55E2" w:rsidRDefault="006D2D0D" w:rsidP="0045686B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</w:p>
          <w:p w14:paraId="7C20CC2F" w14:textId="77777777" w:rsidR="006D2D0D" w:rsidRPr="00AE55E2" w:rsidRDefault="00896882" w:rsidP="00A431BA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AE55E2">
              <w:rPr>
                <w:rFonts w:ascii="Calibri" w:hAnsi="Calibri"/>
                <w:sz w:val="22"/>
              </w:rPr>
              <w:t>.........................................................................</w:t>
            </w:r>
          </w:p>
          <w:p w14:paraId="11462315" w14:textId="77777777" w:rsidR="006D2D0D" w:rsidRPr="00AE55E2" w:rsidRDefault="00896882" w:rsidP="00141B46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AE55E2">
              <w:rPr>
                <w:rFonts w:ascii="Calibri" w:hAnsi="Calibri"/>
                <w:sz w:val="22"/>
              </w:rPr>
              <w:t>(podpis)</w:t>
            </w:r>
          </w:p>
        </w:tc>
      </w:tr>
      <w:tr w:rsidR="006D2D0D" w:rsidRPr="00AE55E2" w14:paraId="33B9C853" w14:textId="77777777" w:rsidTr="00A431BA">
        <w:trPr>
          <w:trHeight w:val="678"/>
        </w:trPr>
        <w:tc>
          <w:tcPr>
            <w:tcW w:w="47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27D849D" w14:textId="77777777" w:rsidR="006D2D0D" w:rsidRPr="00AE55E2" w:rsidRDefault="006D2D0D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</w:p>
          <w:p w14:paraId="64555685" w14:textId="77777777" w:rsidR="006D2D0D" w:rsidRPr="00AE55E2" w:rsidRDefault="00896882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AE55E2">
              <w:rPr>
                <w:rFonts w:ascii="Calibri" w:hAnsi="Calibri"/>
                <w:sz w:val="22"/>
              </w:rPr>
              <w:t>......................................................................</w:t>
            </w:r>
          </w:p>
          <w:p w14:paraId="38E52434" w14:textId="77777777" w:rsidR="006D2D0D" w:rsidRPr="00AE55E2" w:rsidRDefault="00896882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AE55E2">
              <w:rPr>
                <w:rFonts w:ascii="Calibri" w:hAnsi="Calibri"/>
                <w:sz w:val="22"/>
              </w:rPr>
              <w:t>(data)</w:t>
            </w:r>
          </w:p>
        </w:tc>
        <w:tc>
          <w:tcPr>
            <w:tcW w:w="46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9AAAA58" w14:textId="77777777" w:rsidR="006D2D0D" w:rsidRPr="00AE55E2" w:rsidRDefault="006D2D0D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</w:p>
          <w:p w14:paraId="3355C870" w14:textId="77777777" w:rsidR="006D2D0D" w:rsidRPr="00AE55E2" w:rsidRDefault="00896882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AE55E2">
              <w:rPr>
                <w:rFonts w:ascii="Calibri" w:hAnsi="Calibri"/>
                <w:sz w:val="22"/>
              </w:rPr>
              <w:t>......................................................................</w:t>
            </w:r>
          </w:p>
          <w:p w14:paraId="7CF73BB0" w14:textId="77777777" w:rsidR="006D2D0D" w:rsidRPr="00AE55E2" w:rsidRDefault="00896882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AE55E2">
              <w:rPr>
                <w:rFonts w:ascii="Calibri" w:hAnsi="Calibri"/>
                <w:sz w:val="22"/>
              </w:rPr>
              <w:t>(data)</w:t>
            </w:r>
          </w:p>
        </w:tc>
      </w:tr>
    </w:tbl>
    <w:p w14:paraId="3644E895" w14:textId="77777777" w:rsidR="00A431BA" w:rsidRDefault="00A431BA" w:rsidP="00A431BA">
      <w:pPr>
        <w:rPr>
          <w:rFonts w:ascii="Calibri" w:hAnsi="Calibri"/>
          <w:sz w:val="22"/>
          <w:u w:val="single"/>
        </w:rPr>
      </w:pPr>
    </w:p>
    <w:p w14:paraId="4051DC10" w14:textId="77777777" w:rsidR="00A431BA" w:rsidRDefault="00A431BA" w:rsidP="00A431BA">
      <w:pPr>
        <w:rPr>
          <w:rFonts w:ascii="Calibri" w:hAnsi="Calibri"/>
          <w:sz w:val="22"/>
          <w:u w:val="single"/>
        </w:rPr>
      </w:pPr>
    </w:p>
    <w:p w14:paraId="46A47860" w14:textId="77777777" w:rsidR="00A431BA" w:rsidRDefault="00A431BA" w:rsidP="00A431BA">
      <w:pPr>
        <w:rPr>
          <w:rFonts w:ascii="Calibri" w:hAnsi="Calibri"/>
          <w:sz w:val="22"/>
          <w:u w:val="single"/>
        </w:rPr>
      </w:pPr>
    </w:p>
    <w:p w14:paraId="0EF141FC" w14:textId="1F742B0E" w:rsidR="00A431BA" w:rsidRPr="00DF55FA" w:rsidRDefault="00A431BA" w:rsidP="00A431BA">
      <w:pPr>
        <w:rPr>
          <w:rFonts w:ascii="Calibri" w:hAnsi="Calibri"/>
          <w:sz w:val="22"/>
          <w:u w:val="single"/>
        </w:rPr>
      </w:pPr>
      <w:r w:rsidRPr="00DF55FA">
        <w:rPr>
          <w:rFonts w:ascii="Calibri" w:hAnsi="Calibri"/>
          <w:sz w:val="22"/>
          <w:u w:val="single"/>
        </w:rPr>
        <w:lastRenderedPageBreak/>
        <w:t>Załączniki:</w:t>
      </w:r>
    </w:p>
    <w:p w14:paraId="587D2568" w14:textId="77777777" w:rsidR="00A431BA" w:rsidRDefault="00A431BA" w:rsidP="00A431BA">
      <w:pPr>
        <w:pStyle w:val="Akapitzlist"/>
        <w:numPr>
          <w:ilvl w:val="0"/>
          <w:numId w:val="5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Pr="0074697A">
        <w:rPr>
          <w:rFonts w:asciiTheme="minorHAnsi" w:hAnsiTheme="minorHAnsi" w:cstheme="minorHAnsi"/>
          <w:sz w:val="22"/>
          <w:szCs w:val="22"/>
        </w:rPr>
        <w:t>osztorys numer</w:t>
      </w:r>
      <w:r w:rsidRPr="007A388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begin"/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instrText>MERGEFIELD "Nr koszt."</w:instrText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separate"/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t>&lt;&lt;Nr koszt.&gt;&gt;</w:t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b/>
          <w:color w:val="auto"/>
          <w:sz w:val="22"/>
          <w:szCs w:val="22"/>
        </w:rPr>
        <w:instrText xml:space="preserve"> FORMTEXT </w:instrText>
      </w:r>
      <w:r w:rsidR="006C6602">
        <w:rPr>
          <w:rFonts w:asciiTheme="minorHAnsi" w:hAnsiTheme="minorHAnsi" w:cstheme="minorHAnsi"/>
          <w:b/>
          <w:color w:val="auto"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color w:val="auto"/>
          <w:sz w:val="22"/>
          <w:szCs w:val="22"/>
        </w:rPr>
        <w:t xml:space="preserve"> z dnia </w:t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begin"/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instrText xml:space="preserve"> FORMTEXT </w:instrText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separate"/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begin"/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instrText>MERGEFIELD "Dt. koszt."</w:instrText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separate"/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t>&lt;&lt;Dt. koszt.&gt;&gt;</w:t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end"/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end"/>
      </w:r>
    </w:p>
    <w:p w14:paraId="5410DDD9" w14:textId="77777777" w:rsidR="00A431BA" w:rsidRPr="00DF55FA" w:rsidRDefault="00A431BA" w:rsidP="00A431BA">
      <w:pPr>
        <w:pStyle w:val="Akapitzlist"/>
        <w:numPr>
          <w:ilvl w:val="0"/>
          <w:numId w:val="53"/>
        </w:numPr>
        <w:rPr>
          <w:rFonts w:asciiTheme="minorHAnsi" w:hAnsiTheme="minorHAnsi" w:cstheme="minorHAnsi"/>
          <w:sz w:val="22"/>
          <w:szCs w:val="22"/>
        </w:rPr>
      </w:pPr>
      <w:r w:rsidRPr="00DF55FA">
        <w:rPr>
          <w:rFonts w:asciiTheme="minorHAnsi" w:hAnsiTheme="minorHAnsi" w:cstheme="minorHAnsi"/>
          <w:sz w:val="22"/>
          <w:szCs w:val="22"/>
        </w:rPr>
        <w:t>Obowiązek informacyjny realizowany w imieniu PCBC S.</w:t>
      </w:r>
      <w:r w:rsidRPr="007A388F">
        <w:rPr>
          <w:rFonts w:asciiTheme="minorHAnsi" w:hAnsiTheme="minorHAnsi" w:cstheme="minorHAnsi"/>
          <w:sz w:val="22"/>
          <w:szCs w:val="22"/>
        </w:rPr>
        <w:t>A</w:t>
      </w:r>
      <w:r w:rsidRPr="00D23138">
        <w:rPr>
          <w:rFonts w:asciiTheme="minorHAnsi" w:hAnsiTheme="minorHAnsi" w:cstheme="minorHAnsi"/>
          <w:sz w:val="22"/>
          <w:szCs w:val="22"/>
        </w:rPr>
        <w:t>.</w:t>
      </w:r>
    </w:p>
    <w:p w14:paraId="7946D584" w14:textId="77777777" w:rsidR="006D2D0D" w:rsidRPr="00AE55E2" w:rsidRDefault="006D2D0D">
      <w:pPr>
        <w:pStyle w:val="Tekstpodstawowy"/>
        <w:spacing w:line="276" w:lineRule="auto"/>
        <w:rPr>
          <w:rFonts w:ascii="Calibri" w:hAnsi="Calibri"/>
          <w:sz w:val="22"/>
        </w:rPr>
      </w:pPr>
    </w:p>
    <w:sectPr w:rsidR="006D2D0D" w:rsidRPr="00AE55E2">
      <w:headerReference w:type="even" r:id="rId7"/>
      <w:headerReference w:type="default" r:id="rId8"/>
      <w:headerReference w:type="first" r:id="rId9"/>
      <w:pgSz w:w="12240" w:h="15840"/>
      <w:pgMar w:top="1417" w:right="1417" w:bottom="1417" w:left="1418" w:header="51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A50F7" w14:textId="77777777" w:rsidR="004D0647" w:rsidRDefault="004D0647">
      <w:r>
        <w:separator/>
      </w:r>
    </w:p>
  </w:endnote>
  <w:endnote w:type="continuationSeparator" w:id="0">
    <w:p w14:paraId="4CF3E5C3" w14:textId="77777777" w:rsidR="004D0647" w:rsidRDefault="004D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4FF96" w14:textId="77777777" w:rsidR="004D0647" w:rsidRDefault="004D0647">
      <w:r>
        <w:separator/>
      </w:r>
    </w:p>
  </w:footnote>
  <w:footnote w:type="continuationSeparator" w:id="0">
    <w:p w14:paraId="442C71C9" w14:textId="77777777" w:rsidR="004D0647" w:rsidRDefault="004D0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722E3" w14:textId="77777777" w:rsidR="006D2D0D" w:rsidRDefault="00896882">
    <w:pPr>
      <w:pStyle w:val="Nagwek"/>
      <w:framePr w:wrap="around" w:vAnchor="text" w:hAnchor="margin"/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>
      <w:rPr>
        <w:rStyle w:val="Numerstrony"/>
        <w:sz w:val="20"/>
      </w:rPr>
      <w:t>#</w:t>
    </w:r>
    <w:r>
      <w:rPr>
        <w:rStyle w:val="Numerstrony"/>
        <w:sz w:val="20"/>
      </w:rPr>
      <w:fldChar w:fldCharType="end"/>
    </w:r>
  </w:p>
  <w:p w14:paraId="33C25347" w14:textId="77777777" w:rsidR="006D2D0D" w:rsidRDefault="006D2D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40C0" w14:textId="0A653FD2" w:rsidR="006D2D0D" w:rsidRPr="009C480F" w:rsidRDefault="00321A7C">
    <w:pPr>
      <w:pStyle w:val="Nagwek"/>
      <w:tabs>
        <w:tab w:val="clear" w:pos="9072"/>
        <w:tab w:val="right" w:pos="9923"/>
      </w:tabs>
      <w:rPr>
        <w:rStyle w:val="Numerstrony"/>
        <w:rFonts w:asciiTheme="minorHAnsi" w:hAnsiTheme="minorHAnsi" w:cstheme="minorHAnsi"/>
        <w:sz w:val="18"/>
      </w:rPr>
    </w:pPr>
    <w:r w:rsidRPr="00321A7C">
      <w:rPr>
        <w:rFonts w:asciiTheme="minorHAnsi" w:hAnsiTheme="minorHAnsi" w:cstheme="minorHAnsi"/>
        <w:b/>
        <w:sz w:val="18"/>
      </w:rPr>
      <w:t>FBS-44/</w:t>
    </w:r>
    <w:r w:rsidR="00C03F6A">
      <w:rPr>
        <w:rFonts w:asciiTheme="minorHAnsi" w:hAnsiTheme="minorHAnsi" w:cstheme="minorHAnsi"/>
        <w:b/>
        <w:sz w:val="18"/>
      </w:rPr>
      <w:t>9</w:t>
    </w:r>
    <w:r w:rsidR="00A431BA">
      <w:rPr>
        <w:rFonts w:asciiTheme="minorHAnsi" w:hAnsiTheme="minorHAnsi" w:cstheme="minorHAnsi"/>
        <w:b/>
        <w:sz w:val="18"/>
      </w:rPr>
      <w:t xml:space="preserve"> </w:t>
    </w:r>
    <w:proofErr w:type="spellStart"/>
    <w:r w:rsidRPr="00321A7C">
      <w:rPr>
        <w:rFonts w:asciiTheme="minorHAnsi" w:hAnsiTheme="minorHAnsi" w:cstheme="minorHAnsi"/>
        <w:b/>
        <w:sz w:val="18"/>
      </w:rPr>
      <w:t>spoz</w:t>
    </w:r>
    <w:proofErr w:type="spellEnd"/>
    <w:r>
      <w:rPr>
        <w:rFonts w:asciiTheme="minorHAnsi" w:hAnsiTheme="minorHAnsi" w:cstheme="minorHAnsi"/>
        <w:b/>
        <w:sz w:val="18"/>
      </w:rPr>
      <w:t xml:space="preserve"> </w:t>
    </w:r>
    <w:r w:rsidRPr="00D24CE3">
      <w:rPr>
        <w:rFonts w:asciiTheme="minorHAnsi" w:hAnsiTheme="minorHAnsi" w:cstheme="minorHAnsi"/>
        <w:bCs/>
        <w:sz w:val="18"/>
      </w:rPr>
      <w:t xml:space="preserve">z </w:t>
    </w:r>
    <w:r w:rsidR="00EF240E">
      <w:rPr>
        <w:rFonts w:asciiTheme="minorHAnsi" w:hAnsiTheme="minorHAnsi" w:cstheme="minorHAnsi"/>
        <w:bCs/>
        <w:sz w:val="18"/>
      </w:rPr>
      <w:t>28</w:t>
    </w:r>
    <w:r w:rsidR="00C03F6A">
      <w:rPr>
        <w:rFonts w:asciiTheme="minorHAnsi" w:hAnsiTheme="minorHAnsi" w:cstheme="minorHAnsi"/>
        <w:bCs/>
        <w:sz w:val="18"/>
      </w:rPr>
      <w:t>.03.2022</w:t>
    </w:r>
    <w:r w:rsidR="00896882" w:rsidRPr="009C480F">
      <w:rPr>
        <w:rFonts w:asciiTheme="minorHAnsi" w:hAnsiTheme="minorHAnsi" w:cstheme="minorHAnsi"/>
        <w:sz w:val="18"/>
      </w:rPr>
      <w:tab/>
    </w:r>
    <w:r w:rsidR="00896882" w:rsidRPr="009C480F">
      <w:rPr>
        <w:rFonts w:asciiTheme="minorHAnsi" w:hAnsiTheme="minorHAnsi" w:cstheme="minorHAnsi"/>
        <w:sz w:val="18"/>
      </w:rPr>
      <w:tab/>
      <w:t xml:space="preserve">Strona </w:t>
    </w:r>
    <w:r w:rsidR="00896882" w:rsidRPr="009C480F">
      <w:rPr>
        <w:rStyle w:val="Numerstrony"/>
        <w:rFonts w:asciiTheme="minorHAnsi" w:hAnsiTheme="minorHAnsi" w:cstheme="minorHAnsi"/>
        <w:sz w:val="18"/>
      </w:rPr>
      <w:fldChar w:fldCharType="begin"/>
    </w:r>
    <w:r w:rsidR="00896882" w:rsidRPr="009C480F">
      <w:rPr>
        <w:rStyle w:val="Numerstrony"/>
        <w:rFonts w:asciiTheme="minorHAnsi" w:hAnsiTheme="minorHAnsi" w:cstheme="minorHAnsi"/>
        <w:sz w:val="18"/>
      </w:rPr>
      <w:instrText xml:space="preserve"> PAGE </w:instrText>
    </w:r>
    <w:r w:rsidR="00896882" w:rsidRPr="009C480F">
      <w:rPr>
        <w:rStyle w:val="Numerstrony"/>
        <w:rFonts w:asciiTheme="minorHAnsi" w:hAnsiTheme="minorHAnsi" w:cstheme="minorHAnsi"/>
        <w:sz w:val="18"/>
      </w:rPr>
      <w:fldChar w:fldCharType="separate"/>
    </w:r>
    <w:r w:rsidR="009C480F">
      <w:rPr>
        <w:rStyle w:val="Numerstrony"/>
        <w:rFonts w:asciiTheme="minorHAnsi" w:hAnsiTheme="minorHAnsi" w:cstheme="minorHAnsi"/>
        <w:noProof/>
        <w:sz w:val="18"/>
      </w:rPr>
      <w:t>4</w:t>
    </w:r>
    <w:r w:rsidR="00896882" w:rsidRPr="009C480F">
      <w:rPr>
        <w:rStyle w:val="Numerstrony"/>
        <w:rFonts w:asciiTheme="minorHAnsi" w:hAnsiTheme="minorHAnsi" w:cstheme="minorHAnsi"/>
        <w:sz w:val="18"/>
      </w:rPr>
      <w:fldChar w:fldCharType="end"/>
    </w:r>
    <w:r w:rsidR="00896882" w:rsidRPr="009C480F">
      <w:rPr>
        <w:rStyle w:val="Numerstrony"/>
        <w:rFonts w:asciiTheme="minorHAnsi" w:hAnsiTheme="minorHAnsi" w:cstheme="minorHAnsi"/>
        <w:sz w:val="18"/>
      </w:rPr>
      <w:t>/</w:t>
    </w:r>
    <w:r w:rsidR="00896882" w:rsidRPr="009C480F">
      <w:rPr>
        <w:rStyle w:val="Numerstrony"/>
        <w:rFonts w:asciiTheme="minorHAnsi" w:hAnsiTheme="minorHAnsi" w:cstheme="minorHAnsi"/>
        <w:sz w:val="18"/>
      </w:rPr>
      <w:fldChar w:fldCharType="begin"/>
    </w:r>
    <w:r w:rsidR="00896882" w:rsidRPr="009C480F">
      <w:rPr>
        <w:rStyle w:val="Numerstrony"/>
        <w:rFonts w:asciiTheme="minorHAnsi" w:hAnsiTheme="minorHAnsi" w:cstheme="minorHAnsi"/>
        <w:sz w:val="18"/>
      </w:rPr>
      <w:instrText xml:space="preserve"> NUMPAGES </w:instrText>
    </w:r>
    <w:r w:rsidR="00896882" w:rsidRPr="009C480F">
      <w:rPr>
        <w:rStyle w:val="Numerstrony"/>
        <w:rFonts w:asciiTheme="minorHAnsi" w:hAnsiTheme="minorHAnsi" w:cstheme="minorHAnsi"/>
        <w:sz w:val="18"/>
      </w:rPr>
      <w:fldChar w:fldCharType="separate"/>
    </w:r>
    <w:r w:rsidR="009C480F">
      <w:rPr>
        <w:rStyle w:val="Numerstrony"/>
        <w:rFonts w:asciiTheme="minorHAnsi" w:hAnsiTheme="minorHAnsi" w:cstheme="minorHAnsi"/>
        <w:noProof/>
        <w:sz w:val="18"/>
      </w:rPr>
      <w:t>8</w:t>
    </w:r>
    <w:r w:rsidR="00896882" w:rsidRPr="009C480F">
      <w:rPr>
        <w:rStyle w:val="Numerstrony"/>
        <w:rFonts w:asciiTheme="minorHAnsi" w:hAnsiTheme="minorHAnsi" w:cstheme="minorHAnsi"/>
        <w:sz w:val="18"/>
      </w:rPr>
      <w:fldChar w:fldCharType="end"/>
    </w:r>
  </w:p>
  <w:p w14:paraId="48900E1F" w14:textId="77777777" w:rsidR="006D2D0D" w:rsidRPr="009C480F" w:rsidRDefault="006D2D0D">
    <w:pPr>
      <w:pStyle w:val="Nagwek"/>
      <w:tabs>
        <w:tab w:val="clear" w:pos="9072"/>
        <w:tab w:val="right" w:pos="9923"/>
      </w:tabs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57389" w14:textId="77777777" w:rsidR="006D2D0D" w:rsidRDefault="00896882">
    <w:pPr>
      <w:pStyle w:val="Nagwek"/>
      <w:tabs>
        <w:tab w:val="clear" w:pos="9072"/>
        <w:tab w:val="right" w:pos="9923"/>
      </w:tabs>
      <w:rPr>
        <w:sz w:val="18"/>
      </w:rPr>
    </w:pPr>
    <w:r>
      <w:rPr>
        <w:b/>
        <w:sz w:val="18"/>
      </w:rPr>
      <w:t>FBS-44/1</w:t>
    </w:r>
    <w:r>
      <w:rPr>
        <w:sz w:val="18"/>
      </w:rPr>
      <w:t xml:space="preserve"> z 01.04.2016</w:t>
    </w:r>
    <w:r>
      <w:rPr>
        <w:sz w:val="18"/>
      </w:rPr>
      <w:tab/>
    </w:r>
    <w:r>
      <w:rPr>
        <w:sz w:val="18"/>
      </w:rPr>
      <w:tab/>
      <w:t xml:space="preserve">Strona </w:t>
    </w: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PAGE </w:instrText>
    </w:r>
    <w:r>
      <w:rPr>
        <w:rStyle w:val="Numerstrony"/>
        <w:sz w:val="18"/>
      </w:rPr>
      <w:fldChar w:fldCharType="separate"/>
    </w:r>
    <w:r>
      <w:rPr>
        <w:rStyle w:val="Numerstrony"/>
        <w:sz w:val="18"/>
      </w:rPr>
      <w:t>#</w:t>
    </w:r>
    <w:r>
      <w:rPr>
        <w:rStyle w:val="Numerstrony"/>
        <w:sz w:val="18"/>
      </w:rPr>
      <w:fldChar w:fldCharType="end"/>
    </w:r>
    <w:r>
      <w:rPr>
        <w:rStyle w:val="Numerstrony"/>
        <w:sz w:val="18"/>
      </w:rPr>
      <w:t>/</w:t>
    </w: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NUMPAGES </w:instrText>
    </w:r>
    <w:r>
      <w:rPr>
        <w:rStyle w:val="Numerstrony"/>
        <w:sz w:val="18"/>
      </w:rPr>
      <w:fldChar w:fldCharType="separate"/>
    </w:r>
    <w:r w:rsidR="0068096B">
      <w:rPr>
        <w:rStyle w:val="Numerstrony"/>
        <w:noProof/>
        <w:sz w:val="18"/>
      </w:rPr>
      <w:t>8</w:t>
    </w:r>
    <w:r>
      <w:rPr>
        <w:rStyle w:val="Numerstrony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E3"/>
    <w:multiLevelType w:val="hybridMultilevel"/>
    <w:tmpl w:val="1FF2CC32"/>
    <w:lvl w:ilvl="0" w:tplc="19345836">
      <w:start w:val="1"/>
      <w:numFmt w:val="bullet"/>
      <w:lvlText w:val=""/>
      <w:lvlJc w:val="left"/>
      <w:rPr>
        <w:rFonts w:ascii="Symbol" w:hAnsi="Symbol"/>
      </w:rPr>
    </w:lvl>
    <w:lvl w:ilvl="1" w:tplc="61068FEC">
      <w:start w:val="1"/>
      <w:numFmt w:val="bullet"/>
      <w:lvlText w:val=""/>
      <w:lvlJc w:val="left"/>
      <w:pPr>
        <w:ind w:left="1080" w:hanging="360"/>
      </w:pPr>
      <w:rPr>
        <w:rFonts w:ascii="Symbol" w:hAnsi="Symbol"/>
      </w:rPr>
    </w:lvl>
    <w:lvl w:ilvl="2" w:tplc="CC42A48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3" w:tplc="A314E35E">
      <w:start w:val="1"/>
      <w:numFmt w:val="bullet"/>
      <w:lvlText w:val=""/>
      <w:lvlJc w:val="left"/>
      <w:pPr>
        <w:ind w:left="2520" w:hanging="360"/>
      </w:pPr>
      <w:rPr>
        <w:rFonts w:ascii="Wingdings" w:hAnsi="Wingdings"/>
      </w:rPr>
    </w:lvl>
    <w:lvl w:ilvl="4" w:tplc="0C5430EC">
      <w:start w:val="1"/>
      <w:numFmt w:val="bullet"/>
      <w:lvlText w:val=""/>
      <w:lvlJc w:val="left"/>
      <w:pPr>
        <w:ind w:left="3240" w:hanging="360"/>
      </w:pPr>
      <w:rPr>
        <w:rFonts w:ascii="Wingdings" w:hAnsi="Wingdings"/>
      </w:rPr>
    </w:lvl>
    <w:lvl w:ilvl="5" w:tplc="31340FE8">
      <w:start w:val="1"/>
      <w:numFmt w:val="bullet"/>
      <w:lvlText w:val=""/>
      <w:lvlJc w:val="left"/>
      <w:pPr>
        <w:ind w:left="3960" w:hanging="360"/>
      </w:pPr>
      <w:rPr>
        <w:rFonts w:ascii="Symbol" w:hAnsi="Symbol"/>
      </w:rPr>
    </w:lvl>
    <w:lvl w:ilvl="6" w:tplc="B270228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7" w:tplc="FF0C21FC">
      <w:start w:val="1"/>
      <w:numFmt w:val="bullet"/>
      <w:lvlText w:val=""/>
      <w:lvlJc w:val="left"/>
      <w:pPr>
        <w:ind w:left="5400" w:hanging="360"/>
      </w:pPr>
      <w:rPr>
        <w:rFonts w:ascii="Wingdings" w:hAnsi="Wingdings"/>
      </w:rPr>
    </w:lvl>
    <w:lvl w:ilvl="8" w:tplc="3300FF8A">
      <w:start w:val="1"/>
      <w:numFmt w:val="bullet"/>
      <w:lvlText w:val="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5431A56"/>
    <w:multiLevelType w:val="hybridMultilevel"/>
    <w:tmpl w:val="FA901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7175C"/>
    <w:multiLevelType w:val="multilevel"/>
    <w:tmpl w:val="FE7A32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 w15:restartNumberingAfterBreak="0">
    <w:nsid w:val="06AC1236"/>
    <w:multiLevelType w:val="hybridMultilevel"/>
    <w:tmpl w:val="5DE81164"/>
    <w:lvl w:ilvl="0" w:tplc="61BCEBD4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>
      <w:start w:val="1"/>
      <w:numFmt w:val="bullet"/>
      <w:lvlText w:val=""/>
      <w:lvlJc w:val="left"/>
      <w:pPr>
        <w:ind w:left="2160" w:hanging="360"/>
      </w:pPr>
      <w:rPr>
        <w:rFonts w:ascii="Wingdings" w:hAnsi="Wingdings"/>
      </w:rPr>
    </w:lvl>
    <w:lvl w:ilvl="3" w:tplc="04150001">
      <w:start w:val="1"/>
      <w:numFmt w:val="bullet"/>
      <w:lvlText w:val=""/>
      <w:lvlJc w:val="left"/>
      <w:pPr>
        <w:ind w:left="2880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>
      <w:start w:val="1"/>
      <w:numFmt w:val="bullet"/>
      <w:lvlText w:val=""/>
      <w:lvlJc w:val="left"/>
      <w:pPr>
        <w:ind w:left="4320" w:hanging="360"/>
      </w:pPr>
      <w:rPr>
        <w:rFonts w:ascii="Wingdings" w:hAnsi="Wingdings"/>
      </w:rPr>
    </w:lvl>
    <w:lvl w:ilvl="6" w:tplc="04150001">
      <w:start w:val="1"/>
      <w:numFmt w:val="bullet"/>
      <w:lvlText w:val=""/>
      <w:lvlJc w:val="left"/>
      <w:pPr>
        <w:ind w:left="5040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>
      <w:start w:val="1"/>
      <w:numFmt w:val="bullet"/>
      <w:lvlText w:val="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6B4453F"/>
    <w:multiLevelType w:val="hybridMultilevel"/>
    <w:tmpl w:val="00F03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5B68E0E">
      <w:start w:val="2"/>
      <w:numFmt w:val="bullet"/>
      <w:lvlText w:val="-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656A5"/>
    <w:multiLevelType w:val="hybridMultilevel"/>
    <w:tmpl w:val="5698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C5928"/>
    <w:multiLevelType w:val="hybridMultilevel"/>
    <w:tmpl w:val="E8C08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B023F"/>
    <w:multiLevelType w:val="hybridMultilevel"/>
    <w:tmpl w:val="689CAC2C"/>
    <w:lvl w:ilvl="0" w:tplc="80C805CE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>
      <w:start w:val="1"/>
      <w:numFmt w:val="bullet"/>
      <w:lvlText w:val=""/>
      <w:lvlJc w:val="left"/>
      <w:pPr>
        <w:ind w:left="2160" w:hanging="360"/>
      </w:pPr>
      <w:rPr>
        <w:rFonts w:ascii="Wingdings" w:hAnsi="Wingdings"/>
      </w:rPr>
    </w:lvl>
    <w:lvl w:ilvl="3" w:tplc="04150001">
      <w:start w:val="1"/>
      <w:numFmt w:val="bullet"/>
      <w:lvlText w:val=""/>
      <w:lvlJc w:val="left"/>
      <w:pPr>
        <w:ind w:left="2880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>
      <w:start w:val="1"/>
      <w:numFmt w:val="bullet"/>
      <w:lvlText w:val=""/>
      <w:lvlJc w:val="left"/>
      <w:pPr>
        <w:ind w:left="4320" w:hanging="360"/>
      </w:pPr>
      <w:rPr>
        <w:rFonts w:ascii="Wingdings" w:hAnsi="Wingdings"/>
      </w:rPr>
    </w:lvl>
    <w:lvl w:ilvl="6" w:tplc="04150001">
      <w:start w:val="1"/>
      <w:numFmt w:val="bullet"/>
      <w:lvlText w:val=""/>
      <w:lvlJc w:val="left"/>
      <w:pPr>
        <w:ind w:left="5040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>
      <w:start w:val="1"/>
      <w:numFmt w:val="bullet"/>
      <w:lvlText w:val="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0A905E3E"/>
    <w:multiLevelType w:val="hybridMultilevel"/>
    <w:tmpl w:val="A066E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200AB"/>
    <w:multiLevelType w:val="hybridMultilevel"/>
    <w:tmpl w:val="2A46140A"/>
    <w:lvl w:ilvl="0" w:tplc="8DE8912C">
      <w:numFmt w:val="bullet"/>
      <w:lvlText w:val="-"/>
      <w:lvlJc w:val="left"/>
      <w:pPr>
        <w:ind w:left="4665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>
      <w:start w:val="1"/>
      <w:numFmt w:val="bullet"/>
      <w:lvlText w:val=""/>
      <w:lvlJc w:val="left"/>
      <w:pPr>
        <w:ind w:left="2160" w:hanging="360"/>
      </w:pPr>
      <w:rPr>
        <w:rFonts w:ascii="Wingdings" w:hAnsi="Wingdings"/>
      </w:rPr>
    </w:lvl>
    <w:lvl w:ilvl="3" w:tplc="04150001">
      <w:start w:val="1"/>
      <w:numFmt w:val="bullet"/>
      <w:lvlText w:val=""/>
      <w:lvlJc w:val="left"/>
      <w:pPr>
        <w:ind w:left="2880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>
      <w:start w:val="1"/>
      <w:numFmt w:val="bullet"/>
      <w:lvlText w:val=""/>
      <w:lvlJc w:val="left"/>
      <w:pPr>
        <w:ind w:left="4320" w:hanging="360"/>
      </w:pPr>
      <w:rPr>
        <w:rFonts w:ascii="Wingdings" w:hAnsi="Wingdings"/>
      </w:rPr>
    </w:lvl>
    <w:lvl w:ilvl="6" w:tplc="04150001">
      <w:start w:val="1"/>
      <w:numFmt w:val="bullet"/>
      <w:lvlText w:val=""/>
      <w:lvlJc w:val="left"/>
      <w:pPr>
        <w:ind w:left="5040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>
      <w:start w:val="1"/>
      <w:numFmt w:val="bullet"/>
      <w:lvlText w:val="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4EA1AC5"/>
    <w:multiLevelType w:val="hybridMultilevel"/>
    <w:tmpl w:val="9A985018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151E5543"/>
    <w:multiLevelType w:val="hybridMultilevel"/>
    <w:tmpl w:val="F4A27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3013EA"/>
    <w:multiLevelType w:val="hybridMultilevel"/>
    <w:tmpl w:val="5C3A9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E25AB"/>
    <w:multiLevelType w:val="hybridMultilevel"/>
    <w:tmpl w:val="0F78B31A"/>
    <w:lvl w:ilvl="0" w:tplc="04150017">
      <w:start w:val="1"/>
      <w:numFmt w:val="lowerLetter"/>
      <w:lvlText w:val="%1)"/>
      <w:lvlJc w:val="left"/>
      <w:pPr>
        <w:ind w:left="4665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>
      <w:start w:val="1"/>
      <w:numFmt w:val="bullet"/>
      <w:lvlText w:val=""/>
      <w:lvlJc w:val="left"/>
      <w:pPr>
        <w:ind w:left="2160" w:hanging="360"/>
      </w:pPr>
      <w:rPr>
        <w:rFonts w:ascii="Wingdings" w:hAnsi="Wingdings"/>
      </w:rPr>
    </w:lvl>
    <w:lvl w:ilvl="3" w:tplc="04150001">
      <w:start w:val="1"/>
      <w:numFmt w:val="bullet"/>
      <w:lvlText w:val=""/>
      <w:lvlJc w:val="left"/>
      <w:pPr>
        <w:ind w:left="2880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>
      <w:start w:val="1"/>
      <w:numFmt w:val="bullet"/>
      <w:lvlText w:val=""/>
      <w:lvlJc w:val="left"/>
      <w:pPr>
        <w:ind w:left="4320" w:hanging="360"/>
      </w:pPr>
      <w:rPr>
        <w:rFonts w:ascii="Wingdings" w:hAnsi="Wingdings"/>
      </w:rPr>
    </w:lvl>
    <w:lvl w:ilvl="6" w:tplc="04150001">
      <w:start w:val="1"/>
      <w:numFmt w:val="bullet"/>
      <w:lvlText w:val=""/>
      <w:lvlJc w:val="left"/>
      <w:pPr>
        <w:ind w:left="5040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>
      <w:start w:val="1"/>
      <w:numFmt w:val="bullet"/>
      <w:lvlText w:val="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19CE2328"/>
    <w:multiLevelType w:val="hybridMultilevel"/>
    <w:tmpl w:val="C5562956"/>
    <w:lvl w:ilvl="0" w:tplc="F3AA7CEA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>
      <w:start w:val="1"/>
      <w:numFmt w:val="bullet"/>
      <w:lvlText w:val=""/>
      <w:lvlJc w:val="left"/>
      <w:pPr>
        <w:ind w:left="2160" w:hanging="360"/>
      </w:pPr>
      <w:rPr>
        <w:rFonts w:ascii="Wingdings" w:hAnsi="Wingdings"/>
      </w:rPr>
    </w:lvl>
    <w:lvl w:ilvl="3" w:tplc="04150001">
      <w:start w:val="1"/>
      <w:numFmt w:val="bullet"/>
      <w:lvlText w:val=""/>
      <w:lvlJc w:val="left"/>
      <w:pPr>
        <w:ind w:left="2880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>
      <w:start w:val="1"/>
      <w:numFmt w:val="bullet"/>
      <w:lvlText w:val=""/>
      <w:lvlJc w:val="left"/>
      <w:pPr>
        <w:ind w:left="4320" w:hanging="360"/>
      </w:pPr>
      <w:rPr>
        <w:rFonts w:ascii="Wingdings" w:hAnsi="Wingdings"/>
      </w:rPr>
    </w:lvl>
    <w:lvl w:ilvl="6" w:tplc="04150001">
      <w:start w:val="1"/>
      <w:numFmt w:val="bullet"/>
      <w:lvlText w:val=""/>
      <w:lvlJc w:val="left"/>
      <w:pPr>
        <w:ind w:left="5040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>
      <w:start w:val="1"/>
      <w:numFmt w:val="bullet"/>
      <w:lvlText w:val="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1CC31838"/>
    <w:multiLevelType w:val="hybridMultilevel"/>
    <w:tmpl w:val="F350EBD2"/>
    <w:lvl w:ilvl="0" w:tplc="4106ECF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A2060"/>
    <w:multiLevelType w:val="hybridMultilevel"/>
    <w:tmpl w:val="B178C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0D6B57"/>
    <w:multiLevelType w:val="multilevel"/>
    <w:tmpl w:val="76700BF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8" w15:restartNumberingAfterBreak="0">
    <w:nsid w:val="2B1A3D6A"/>
    <w:multiLevelType w:val="multilevel"/>
    <w:tmpl w:val="A2400A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9" w15:restartNumberingAfterBreak="0">
    <w:nsid w:val="2D566DC7"/>
    <w:multiLevelType w:val="hybridMultilevel"/>
    <w:tmpl w:val="FAB2083A"/>
    <w:lvl w:ilvl="0" w:tplc="7288626C">
      <w:start w:val="1"/>
      <w:numFmt w:val="lowerLetter"/>
      <w:lvlText w:val="%1)"/>
      <w:lvlJc w:val="left"/>
      <w:pPr>
        <w:ind w:left="466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17610"/>
    <w:multiLevelType w:val="hybridMultilevel"/>
    <w:tmpl w:val="55E83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D05476">
      <w:start w:val="1"/>
      <w:numFmt w:val="bullet"/>
      <w:lvlText w:val="-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42F66"/>
    <w:multiLevelType w:val="hybridMultilevel"/>
    <w:tmpl w:val="7CDC6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64041"/>
    <w:multiLevelType w:val="multilevel"/>
    <w:tmpl w:val="7E726A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3" w15:restartNumberingAfterBreak="0">
    <w:nsid w:val="36580A61"/>
    <w:multiLevelType w:val="multilevel"/>
    <w:tmpl w:val="1ED2B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4" w15:restartNumberingAfterBreak="0">
    <w:nsid w:val="367B5520"/>
    <w:multiLevelType w:val="hybridMultilevel"/>
    <w:tmpl w:val="0D0CD15A"/>
    <w:lvl w:ilvl="0" w:tplc="8DE8912C">
      <w:numFmt w:val="bullet"/>
      <w:lvlText w:val="-"/>
      <w:lvlJc w:val="left"/>
      <w:pPr>
        <w:ind w:left="4665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>
      <w:start w:val="1"/>
      <w:numFmt w:val="bullet"/>
      <w:lvlText w:val=""/>
      <w:lvlJc w:val="left"/>
      <w:pPr>
        <w:ind w:left="2160" w:hanging="360"/>
      </w:pPr>
      <w:rPr>
        <w:rFonts w:ascii="Wingdings" w:hAnsi="Wingdings"/>
      </w:rPr>
    </w:lvl>
    <w:lvl w:ilvl="3" w:tplc="04150001">
      <w:start w:val="1"/>
      <w:numFmt w:val="bullet"/>
      <w:lvlText w:val=""/>
      <w:lvlJc w:val="left"/>
      <w:pPr>
        <w:ind w:left="2880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>
      <w:start w:val="1"/>
      <w:numFmt w:val="bullet"/>
      <w:lvlText w:val=""/>
      <w:lvlJc w:val="left"/>
      <w:pPr>
        <w:ind w:left="4320" w:hanging="360"/>
      </w:pPr>
      <w:rPr>
        <w:rFonts w:ascii="Wingdings" w:hAnsi="Wingdings"/>
      </w:rPr>
    </w:lvl>
    <w:lvl w:ilvl="6" w:tplc="04150001">
      <w:start w:val="1"/>
      <w:numFmt w:val="bullet"/>
      <w:lvlText w:val=""/>
      <w:lvlJc w:val="left"/>
      <w:pPr>
        <w:ind w:left="5040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>
      <w:start w:val="1"/>
      <w:numFmt w:val="bullet"/>
      <w:lvlText w:val="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380A1820"/>
    <w:multiLevelType w:val="hybridMultilevel"/>
    <w:tmpl w:val="C96AA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3C1DE3"/>
    <w:multiLevelType w:val="hybridMultilevel"/>
    <w:tmpl w:val="7FA670AE"/>
    <w:lvl w:ilvl="0" w:tplc="04150017">
      <w:start w:val="1"/>
      <w:numFmt w:val="lowerLetter"/>
      <w:lvlText w:val="%1)"/>
      <w:lvlJc w:val="left"/>
      <w:pPr>
        <w:ind w:left="4665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>
      <w:start w:val="1"/>
      <w:numFmt w:val="bullet"/>
      <w:lvlText w:val=""/>
      <w:lvlJc w:val="left"/>
      <w:pPr>
        <w:ind w:left="2160" w:hanging="360"/>
      </w:pPr>
      <w:rPr>
        <w:rFonts w:ascii="Wingdings" w:hAnsi="Wingdings"/>
      </w:rPr>
    </w:lvl>
    <w:lvl w:ilvl="3" w:tplc="04150001">
      <w:start w:val="1"/>
      <w:numFmt w:val="bullet"/>
      <w:lvlText w:val=""/>
      <w:lvlJc w:val="left"/>
      <w:pPr>
        <w:ind w:left="2880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>
      <w:start w:val="1"/>
      <w:numFmt w:val="bullet"/>
      <w:lvlText w:val=""/>
      <w:lvlJc w:val="left"/>
      <w:pPr>
        <w:ind w:left="4320" w:hanging="360"/>
      </w:pPr>
      <w:rPr>
        <w:rFonts w:ascii="Wingdings" w:hAnsi="Wingdings"/>
      </w:rPr>
    </w:lvl>
    <w:lvl w:ilvl="6" w:tplc="04150001">
      <w:start w:val="1"/>
      <w:numFmt w:val="bullet"/>
      <w:lvlText w:val=""/>
      <w:lvlJc w:val="left"/>
      <w:pPr>
        <w:ind w:left="5040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>
      <w:start w:val="1"/>
      <w:numFmt w:val="bullet"/>
      <w:lvlText w:val="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3A3E23C8"/>
    <w:multiLevelType w:val="hybridMultilevel"/>
    <w:tmpl w:val="60364DDC"/>
    <w:lvl w:ilvl="0" w:tplc="6568B2B2">
      <w:numFmt w:val="bullet"/>
      <w:lvlText w:val="-"/>
      <w:lvlJc w:val="left"/>
      <w:pPr>
        <w:ind w:left="786" w:hanging="360"/>
      </w:p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/>
      </w:rPr>
    </w:lvl>
    <w:lvl w:ilvl="2" w:tplc="04150005">
      <w:start w:val="1"/>
      <w:numFmt w:val="bullet"/>
      <w:lvlText w:val=""/>
      <w:lvlJc w:val="left"/>
      <w:pPr>
        <w:ind w:left="2226" w:hanging="360"/>
      </w:pPr>
      <w:rPr>
        <w:rFonts w:ascii="Wingdings" w:hAnsi="Wingdings"/>
      </w:rPr>
    </w:lvl>
    <w:lvl w:ilvl="3" w:tplc="04150001">
      <w:start w:val="1"/>
      <w:numFmt w:val="bullet"/>
      <w:lvlText w:val=""/>
      <w:lvlJc w:val="left"/>
      <w:pPr>
        <w:ind w:left="2946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/>
      </w:rPr>
    </w:lvl>
    <w:lvl w:ilvl="5" w:tplc="04150005">
      <w:start w:val="1"/>
      <w:numFmt w:val="bullet"/>
      <w:lvlText w:val=""/>
      <w:lvlJc w:val="left"/>
      <w:pPr>
        <w:ind w:left="4386" w:hanging="360"/>
      </w:pPr>
      <w:rPr>
        <w:rFonts w:ascii="Wingdings" w:hAnsi="Wingdings"/>
      </w:rPr>
    </w:lvl>
    <w:lvl w:ilvl="6" w:tplc="04150001">
      <w:start w:val="1"/>
      <w:numFmt w:val="bullet"/>
      <w:lvlText w:val=""/>
      <w:lvlJc w:val="left"/>
      <w:pPr>
        <w:ind w:left="5106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/>
      </w:rPr>
    </w:lvl>
    <w:lvl w:ilvl="8" w:tplc="04150005">
      <w:start w:val="1"/>
      <w:numFmt w:val="bullet"/>
      <w:lvlText w:val=""/>
      <w:lvlJc w:val="left"/>
      <w:pPr>
        <w:ind w:left="6546" w:hanging="360"/>
      </w:pPr>
      <w:rPr>
        <w:rFonts w:ascii="Wingdings" w:hAnsi="Wingdings"/>
      </w:rPr>
    </w:lvl>
  </w:abstractNum>
  <w:abstractNum w:abstractNumId="28" w15:restartNumberingAfterBreak="0">
    <w:nsid w:val="3C5B2EB5"/>
    <w:multiLevelType w:val="hybridMultilevel"/>
    <w:tmpl w:val="3726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6D2681"/>
    <w:multiLevelType w:val="hybridMultilevel"/>
    <w:tmpl w:val="0C0681EA"/>
    <w:lvl w:ilvl="0" w:tplc="8DE8912C">
      <w:numFmt w:val="bullet"/>
      <w:lvlText w:val="-"/>
      <w:lvlJc w:val="left"/>
      <w:pPr>
        <w:ind w:left="5091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 w:tplc="04150005">
      <w:start w:val="1"/>
      <w:numFmt w:val="bullet"/>
      <w:lvlText w:val=""/>
      <w:lvlJc w:val="left"/>
      <w:pPr>
        <w:ind w:left="2586" w:hanging="360"/>
      </w:pPr>
      <w:rPr>
        <w:rFonts w:ascii="Wingdings" w:hAnsi="Wingdings"/>
      </w:rPr>
    </w:lvl>
    <w:lvl w:ilvl="3" w:tplc="04150001">
      <w:start w:val="1"/>
      <w:numFmt w:val="bullet"/>
      <w:lvlText w:val=""/>
      <w:lvlJc w:val="left"/>
      <w:pPr>
        <w:ind w:left="3306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 w:tplc="04150005">
      <w:start w:val="1"/>
      <w:numFmt w:val="bullet"/>
      <w:lvlText w:val=""/>
      <w:lvlJc w:val="left"/>
      <w:pPr>
        <w:ind w:left="4746" w:hanging="360"/>
      </w:pPr>
      <w:rPr>
        <w:rFonts w:ascii="Wingdings" w:hAnsi="Wingdings"/>
      </w:rPr>
    </w:lvl>
    <w:lvl w:ilvl="6" w:tplc="04150001">
      <w:start w:val="1"/>
      <w:numFmt w:val="bullet"/>
      <w:lvlText w:val=""/>
      <w:lvlJc w:val="left"/>
      <w:pPr>
        <w:ind w:left="5466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 w:tplc="04150005">
      <w:start w:val="1"/>
      <w:numFmt w:val="bullet"/>
      <w:lvlText w:val=""/>
      <w:lvlJc w:val="left"/>
      <w:pPr>
        <w:ind w:left="6906" w:hanging="360"/>
      </w:pPr>
      <w:rPr>
        <w:rFonts w:ascii="Wingdings" w:hAnsi="Wingdings"/>
      </w:rPr>
    </w:lvl>
  </w:abstractNum>
  <w:abstractNum w:abstractNumId="30" w15:restartNumberingAfterBreak="0">
    <w:nsid w:val="3EE067B6"/>
    <w:multiLevelType w:val="multilevel"/>
    <w:tmpl w:val="0BD41DCA"/>
    <w:lvl w:ilvl="0">
      <w:start w:val="6"/>
      <w:numFmt w:val="bullet"/>
      <w:lvlText w:val="-"/>
      <w:lvlJc w:val="left"/>
      <w:pPr>
        <w:ind w:left="644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1" w15:restartNumberingAfterBreak="0">
    <w:nsid w:val="419413BB"/>
    <w:multiLevelType w:val="hybridMultilevel"/>
    <w:tmpl w:val="B366BE4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3A547A6"/>
    <w:multiLevelType w:val="hybridMultilevel"/>
    <w:tmpl w:val="92ECEC62"/>
    <w:lvl w:ilvl="0" w:tplc="6D086DEA">
      <w:numFmt w:val="bullet"/>
      <w:lvlText w:val="-"/>
      <w:lvlJc w:val="left"/>
      <w:pPr>
        <w:ind w:left="644" w:hanging="360"/>
      </w:p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 w:tplc="04150005">
      <w:start w:val="1"/>
      <w:numFmt w:val="bullet"/>
      <w:lvlText w:val=""/>
      <w:lvlJc w:val="left"/>
      <w:pPr>
        <w:ind w:left="2084" w:hanging="360"/>
      </w:pPr>
      <w:rPr>
        <w:rFonts w:ascii="Wingdings" w:hAnsi="Wingdings"/>
      </w:rPr>
    </w:lvl>
    <w:lvl w:ilvl="3" w:tplc="04150001">
      <w:start w:val="1"/>
      <w:numFmt w:val="bullet"/>
      <w:lvlText w:val=""/>
      <w:lvlJc w:val="left"/>
      <w:pPr>
        <w:ind w:left="2804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 w:tplc="04150005">
      <w:start w:val="1"/>
      <w:numFmt w:val="bullet"/>
      <w:lvlText w:val=""/>
      <w:lvlJc w:val="left"/>
      <w:pPr>
        <w:ind w:left="4244" w:hanging="360"/>
      </w:pPr>
      <w:rPr>
        <w:rFonts w:ascii="Wingdings" w:hAnsi="Wingdings"/>
      </w:rPr>
    </w:lvl>
    <w:lvl w:ilvl="6" w:tplc="04150001">
      <w:start w:val="1"/>
      <w:numFmt w:val="bullet"/>
      <w:lvlText w:val=""/>
      <w:lvlJc w:val="left"/>
      <w:pPr>
        <w:ind w:left="4964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 w:tplc="04150005">
      <w:start w:val="1"/>
      <w:numFmt w:val="bullet"/>
      <w:lvlText w:val=""/>
      <w:lvlJc w:val="left"/>
      <w:pPr>
        <w:ind w:left="6404" w:hanging="360"/>
      </w:pPr>
      <w:rPr>
        <w:rFonts w:ascii="Wingdings" w:hAnsi="Wingdings"/>
      </w:rPr>
    </w:lvl>
  </w:abstractNum>
  <w:abstractNum w:abstractNumId="33" w15:restartNumberingAfterBreak="0">
    <w:nsid w:val="491D2809"/>
    <w:multiLevelType w:val="hybridMultilevel"/>
    <w:tmpl w:val="2B06EB88"/>
    <w:lvl w:ilvl="0" w:tplc="FBACAB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4D5E6694"/>
    <w:multiLevelType w:val="multilevel"/>
    <w:tmpl w:val="E180A6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5" w15:restartNumberingAfterBreak="0">
    <w:nsid w:val="4DFF0689"/>
    <w:multiLevelType w:val="hybridMultilevel"/>
    <w:tmpl w:val="3FEEE48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53E66E53"/>
    <w:multiLevelType w:val="multilevel"/>
    <w:tmpl w:val="0EAAEB62"/>
    <w:lvl w:ilvl="0">
      <w:start w:val="3"/>
      <w:numFmt w:val="bullet"/>
      <w:lvlText w:val="-"/>
      <w:lvlJc w:val="left"/>
      <w:pPr>
        <w:ind w:left="6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7" w15:restartNumberingAfterBreak="0">
    <w:nsid w:val="55C0737B"/>
    <w:multiLevelType w:val="hybridMultilevel"/>
    <w:tmpl w:val="2A2AFCD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3F5F82"/>
    <w:multiLevelType w:val="multilevel"/>
    <w:tmpl w:val="0658D5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9" w15:restartNumberingAfterBreak="0">
    <w:nsid w:val="5B7676F3"/>
    <w:multiLevelType w:val="hybridMultilevel"/>
    <w:tmpl w:val="2CC04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C649D9"/>
    <w:multiLevelType w:val="hybridMultilevel"/>
    <w:tmpl w:val="D916BE88"/>
    <w:lvl w:ilvl="0" w:tplc="804C518C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-2865" w:hanging="360"/>
      </w:pPr>
    </w:lvl>
    <w:lvl w:ilvl="2" w:tplc="0415001B">
      <w:start w:val="1"/>
      <w:numFmt w:val="lowerRoman"/>
      <w:lvlText w:val="%3."/>
      <w:lvlJc w:val="right"/>
      <w:pPr>
        <w:ind w:left="-2145" w:hanging="180"/>
      </w:pPr>
    </w:lvl>
    <w:lvl w:ilvl="3" w:tplc="0415000F">
      <w:start w:val="1"/>
      <w:numFmt w:val="decimal"/>
      <w:lvlText w:val="%4."/>
      <w:lvlJc w:val="left"/>
      <w:pPr>
        <w:ind w:left="-1425" w:hanging="360"/>
      </w:pPr>
    </w:lvl>
    <w:lvl w:ilvl="4" w:tplc="04150019">
      <w:start w:val="1"/>
      <w:numFmt w:val="lowerLetter"/>
      <w:lvlText w:val="%5."/>
      <w:lvlJc w:val="left"/>
      <w:pPr>
        <w:ind w:left="-705" w:hanging="360"/>
      </w:pPr>
    </w:lvl>
    <w:lvl w:ilvl="5" w:tplc="0415001B">
      <w:start w:val="1"/>
      <w:numFmt w:val="lowerRoman"/>
      <w:lvlText w:val="%6."/>
      <w:lvlJc w:val="right"/>
      <w:pPr>
        <w:ind w:left="15" w:hanging="180"/>
      </w:pPr>
    </w:lvl>
    <w:lvl w:ilvl="6" w:tplc="0415000F">
      <w:start w:val="1"/>
      <w:numFmt w:val="decimal"/>
      <w:lvlText w:val="%7."/>
      <w:lvlJc w:val="left"/>
      <w:pPr>
        <w:ind w:left="735" w:hanging="360"/>
      </w:pPr>
    </w:lvl>
    <w:lvl w:ilvl="7" w:tplc="04150019">
      <w:start w:val="1"/>
      <w:numFmt w:val="lowerLetter"/>
      <w:lvlText w:val="%8."/>
      <w:lvlJc w:val="left"/>
      <w:pPr>
        <w:ind w:left="1455" w:hanging="360"/>
      </w:pPr>
    </w:lvl>
    <w:lvl w:ilvl="8" w:tplc="0415001B">
      <w:start w:val="1"/>
      <w:numFmt w:val="lowerRoman"/>
      <w:lvlText w:val="%9."/>
      <w:lvlJc w:val="right"/>
      <w:pPr>
        <w:ind w:left="2175" w:hanging="180"/>
      </w:pPr>
    </w:lvl>
  </w:abstractNum>
  <w:abstractNum w:abstractNumId="41" w15:restartNumberingAfterBreak="0">
    <w:nsid w:val="5EBA5D66"/>
    <w:multiLevelType w:val="hybridMultilevel"/>
    <w:tmpl w:val="8C32C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F939CF"/>
    <w:multiLevelType w:val="hybridMultilevel"/>
    <w:tmpl w:val="4E8A559E"/>
    <w:lvl w:ilvl="0" w:tplc="3D265AEE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3" w15:restartNumberingAfterBreak="0">
    <w:nsid w:val="681376F9"/>
    <w:multiLevelType w:val="hybridMultilevel"/>
    <w:tmpl w:val="5B100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40706B"/>
    <w:multiLevelType w:val="hybridMultilevel"/>
    <w:tmpl w:val="B35E9FB6"/>
    <w:lvl w:ilvl="0" w:tplc="F6442A5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6D08D5"/>
    <w:multiLevelType w:val="hybridMultilevel"/>
    <w:tmpl w:val="D61A5EAC"/>
    <w:lvl w:ilvl="0" w:tplc="45F2CB7C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>
      <w:start w:val="1"/>
      <w:numFmt w:val="bullet"/>
      <w:lvlText w:val=""/>
      <w:lvlJc w:val="left"/>
      <w:pPr>
        <w:ind w:left="2160" w:hanging="360"/>
      </w:pPr>
      <w:rPr>
        <w:rFonts w:ascii="Wingdings" w:hAnsi="Wingdings"/>
      </w:rPr>
    </w:lvl>
    <w:lvl w:ilvl="3" w:tplc="04150001">
      <w:start w:val="1"/>
      <w:numFmt w:val="bullet"/>
      <w:lvlText w:val=""/>
      <w:lvlJc w:val="left"/>
      <w:pPr>
        <w:ind w:left="2880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>
      <w:start w:val="1"/>
      <w:numFmt w:val="bullet"/>
      <w:lvlText w:val=""/>
      <w:lvlJc w:val="left"/>
      <w:pPr>
        <w:ind w:left="4320" w:hanging="360"/>
      </w:pPr>
      <w:rPr>
        <w:rFonts w:ascii="Wingdings" w:hAnsi="Wingdings"/>
      </w:rPr>
    </w:lvl>
    <w:lvl w:ilvl="6" w:tplc="04150001">
      <w:start w:val="1"/>
      <w:numFmt w:val="bullet"/>
      <w:lvlText w:val=""/>
      <w:lvlJc w:val="left"/>
      <w:pPr>
        <w:ind w:left="5040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>
      <w:start w:val="1"/>
      <w:numFmt w:val="bullet"/>
      <w:lvlText w:val="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7AB66BEA"/>
    <w:multiLevelType w:val="multilevel"/>
    <w:tmpl w:val="B1C67832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7" w15:restartNumberingAfterBreak="0">
    <w:nsid w:val="7B4F483E"/>
    <w:multiLevelType w:val="hybridMultilevel"/>
    <w:tmpl w:val="7270A4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C965880"/>
    <w:multiLevelType w:val="multilevel"/>
    <w:tmpl w:val="C13EEE9C"/>
    <w:lvl w:ilvl="0">
      <w:start w:val="1"/>
      <w:numFmt w:val="lowerLetter"/>
      <w:lvlText w:val="%1."/>
      <w:lvlJc w:val="left"/>
      <w:pPr>
        <w:ind w:left="1065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9" w15:restartNumberingAfterBreak="0">
    <w:nsid w:val="7DC13569"/>
    <w:multiLevelType w:val="hybridMultilevel"/>
    <w:tmpl w:val="709EF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42"/>
  </w:num>
  <w:num w:numId="4">
    <w:abstractNumId w:val="20"/>
  </w:num>
  <w:num w:numId="5">
    <w:abstractNumId w:val="28"/>
  </w:num>
  <w:num w:numId="6">
    <w:abstractNumId w:val="41"/>
  </w:num>
  <w:num w:numId="7">
    <w:abstractNumId w:val="8"/>
  </w:num>
  <w:num w:numId="8">
    <w:abstractNumId w:val="43"/>
  </w:num>
  <w:num w:numId="9">
    <w:abstractNumId w:val="23"/>
  </w:num>
  <w:num w:numId="10">
    <w:abstractNumId w:val="12"/>
  </w:num>
  <w:num w:numId="11">
    <w:abstractNumId w:val="38"/>
  </w:num>
  <w:num w:numId="12">
    <w:abstractNumId w:val="31"/>
  </w:num>
  <w:num w:numId="13">
    <w:abstractNumId w:val="39"/>
  </w:num>
  <w:num w:numId="14">
    <w:abstractNumId w:val="4"/>
  </w:num>
  <w:num w:numId="15">
    <w:abstractNumId w:val="27"/>
  </w:num>
  <w:num w:numId="16">
    <w:abstractNumId w:val="11"/>
  </w:num>
  <w:num w:numId="17">
    <w:abstractNumId w:val="32"/>
  </w:num>
  <w:num w:numId="18">
    <w:abstractNumId w:val="35"/>
  </w:num>
  <w:num w:numId="19">
    <w:abstractNumId w:val="25"/>
  </w:num>
  <w:num w:numId="20">
    <w:abstractNumId w:val="29"/>
  </w:num>
  <w:num w:numId="21">
    <w:abstractNumId w:val="9"/>
  </w:num>
  <w:num w:numId="22">
    <w:abstractNumId w:val="24"/>
  </w:num>
  <w:num w:numId="23">
    <w:abstractNumId w:val="46"/>
  </w:num>
  <w:num w:numId="24">
    <w:abstractNumId w:val="21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7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45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47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26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40"/>
  </w:num>
  <w:num w:numId="38">
    <w:abstractNumId w:val="19"/>
  </w:num>
  <w:num w:numId="39">
    <w:abstractNumId w:val="5"/>
  </w:num>
  <w:num w:numId="40">
    <w:abstractNumId w:val="2"/>
  </w:num>
  <w:num w:numId="41">
    <w:abstractNumId w:val="6"/>
  </w:num>
  <w:num w:numId="42">
    <w:abstractNumId w:val="0"/>
  </w:num>
  <w:num w:numId="43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4"/>
          <w:u w:val="none"/>
          <w:vertAlign w:val="baseline"/>
        </w:rPr>
      </w:lvl>
    </w:lvlOverride>
  </w:num>
  <w:num w:numId="44">
    <w:abstractNumId w:val="44"/>
  </w:num>
  <w:num w:numId="45">
    <w:abstractNumId w:val="10"/>
  </w:num>
  <w:num w:numId="46">
    <w:abstractNumId w:val="22"/>
  </w:num>
  <w:num w:numId="47">
    <w:abstractNumId w:val="48"/>
  </w:num>
  <w:num w:numId="48">
    <w:abstractNumId w:val="34"/>
  </w:num>
  <w:num w:numId="49">
    <w:abstractNumId w:val="47"/>
  </w:num>
  <w:num w:numId="50">
    <w:abstractNumId w:val="18"/>
  </w:num>
  <w:num w:numId="51">
    <w:abstractNumId w:val="33"/>
  </w:num>
  <w:num w:numId="52">
    <w:abstractNumId w:val="49"/>
  </w:num>
  <w:num w:numId="53">
    <w:abstractNumId w:val="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DdkJoB38yqlTJhiadmAtBxJMLchfCimM3+wRcnVwOT8FvHZuw41wqMk3APzQZTzcIcBO6CYMFauqbMNa4sWS5Q==" w:salt="ZxPyzqdxbcLthTGVMyani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NEWPROPS_" w:val="&lt;RtfProps&gt;&lt;View&gt;&lt;ShowGridLines&gt;true&lt;/ShowGridLines&gt;&lt;/View&gt;&lt;Table&gt;&lt;FontAutoFit&gt;true&lt;/FontAutoFit&gt;&lt;RowAutoFit&gt;false&lt;/RowAutoFit&gt;&lt;/Table&gt;&lt;/RtfProps&gt;"/>
  </w:docVars>
  <w:rsids>
    <w:rsidRoot w:val="006D2D0D"/>
    <w:rsid w:val="000255E7"/>
    <w:rsid w:val="0003556C"/>
    <w:rsid w:val="0004159C"/>
    <w:rsid w:val="000966EC"/>
    <w:rsid w:val="000A63E9"/>
    <w:rsid w:val="000C0EF3"/>
    <w:rsid w:val="000C2F56"/>
    <w:rsid w:val="000E2AF4"/>
    <w:rsid w:val="00115A76"/>
    <w:rsid w:val="001325BF"/>
    <w:rsid w:val="00141B46"/>
    <w:rsid w:val="00156EB0"/>
    <w:rsid w:val="00163365"/>
    <w:rsid w:val="001D6062"/>
    <w:rsid w:val="00203411"/>
    <w:rsid w:val="00252726"/>
    <w:rsid w:val="002C542D"/>
    <w:rsid w:val="00321A7C"/>
    <w:rsid w:val="00335197"/>
    <w:rsid w:val="00363A1B"/>
    <w:rsid w:val="00371FD5"/>
    <w:rsid w:val="003C229E"/>
    <w:rsid w:val="003F7FFB"/>
    <w:rsid w:val="0042502D"/>
    <w:rsid w:val="0045686B"/>
    <w:rsid w:val="004838DF"/>
    <w:rsid w:val="00490714"/>
    <w:rsid w:val="004B20BF"/>
    <w:rsid w:val="004D0647"/>
    <w:rsid w:val="004E2A90"/>
    <w:rsid w:val="004F302F"/>
    <w:rsid w:val="0055718B"/>
    <w:rsid w:val="00571523"/>
    <w:rsid w:val="005E3CB9"/>
    <w:rsid w:val="005F3B0B"/>
    <w:rsid w:val="0068096B"/>
    <w:rsid w:val="0068561C"/>
    <w:rsid w:val="006C6602"/>
    <w:rsid w:val="006D08AD"/>
    <w:rsid w:val="006D2D0D"/>
    <w:rsid w:val="006D7AFD"/>
    <w:rsid w:val="00710FCE"/>
    <w:rsid w:val="007E286E"/>
    <w:rsid w:val="008040A9"/>
    <w:rsid w:val="00896882"/>
    <w:rsid w:val="008E6EA1"/>
    <w:rsid w:val="0090397F"/>
    <w:rsid w:val="00920025"/>
    <w:rsid w:val="009221B3"/>
    <w:rsid w:val="00942A03"/>
    <w:rsid w:val="009942C8"/>
    <w:rsid w:val="009C2C8A"/>
    <w:rsid w:val="009C480F"/>
    <w:rsid w:val="009D4A61"/>
    <w:rsid w:val="009D53E9"/>
    <w:rsid w:val="009D724C"/>
    <w:rsid w:val="009E67B1"/>
    <w:rsid w:val="00A03013"/>
    <w:rsid w:val="00A431BA"/>
    <w:rsid w:val="00A4748F"/>
    <w:rsid w:val="00A941FF"/>
    <w:rsid w:val="00AA6696"/>
    <w:rsid w:val="00AE55E2"/>
    <w:rsid w:val="00B107C9"/>
    <w:rsid w:val="00B5198D"/>
    <w:rsid w:val="00BA69B6"/>
    <w:rsid w:val="00BB3C94"/>
    <w:rsid w:val="00C03F6A"/>
    <w:rsid w:val="00C74EDE"/>
    <w:rsid w:val="00CA3916"/>
    <w:rsid w:val="00CB3641"/>
    <w:rsid w:val="00CD13E2"/>
    <w:rsid w:val="00D21B62"/>
    <w:rsid w:val="00D24CE3"/>
    <w:rsid w:val="00D40467"/>
    <w:rsid w:val="00D741CD"/>
    <w:rsid w:val="00D749BC"/>
    <w:rsid w:val="00D80379"/>
    <w:rsid w:val="00DB1385"/>
    <w:rsid w:val="00DC32BE"/>
    <w:rsid w:val="00DD0B1B"/>
    <w:rsid w:val="00E465FD"/>
    <w:rsid w:val="00E66168"/>
    <w:rsid w:val="00EA47C9"/>
    <w:rsid w:val="00EF240E"/>
    <w:rsid w:val="00FC3C98"/>
    <w:rsid w:val="00FD5915"/>
    <w:rsid w:val="00FE61E1"/>
    <w:rsid w:val="00FF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ADE9"/>
  <w15:docId w15:val="{37436FC3-13AC-4503-84C3-6F4EBFE4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Lista">
    <w:name w:val="List"/>
    <w:basedOn w:val="Normalny"/>
    <w:pPr>
      <w:ind w:left="283" w:hanging="283"/>
    </w:pPr>
  </w:style>
  <w:style w:type="paragraph" w:styleId="Listapunktowana">
    <w:name w:val="List Bullet"/>
    <w:basedOn w:val="Normalny"/>
    <w:pPr>
      <w:ind w:left="283" w:hanging="283"/>
    </w:pPr>
  </w:style>
  <w:style w:type="paragraph" w:styleId="Listapunktowana2">
    <w:name w:val="List Bullet 2"/>
    <w:basedOn w:val="Normalny"/>
    <w:pPr>
      <w:ind w:left="566" w:hanging="283"/>
    </w:pPr>
  </w:style>
  <w:style w:type="paragraph" w:styleId="Listapunktowana3">
    <w:name w:val="List Bullet 3"/>
    <w:basedOn w:val="Normalny"/>
    <w:pPr>
      <w:ind w:left="849" w:hanging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3">
    <w:name w:val="Body Text 3"/>
    <w:basedOn w:val="Tekstpodstawowywcity"/>
  </w:style>
  <w:style w:type="paragraph" w:customStyle="1" w:styleId="Tekstpodstawowy5">
    <w:name w:val="Tekst podstawowy 5"/>
    <w:basedOn w:val="Tekstpodstawowywcit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/>
    </w:rPr>
  </w:style>
  <w:style w:type="paragraph" w:styleId="Tekstpodstawowywcity2">
    <w:name w:val="Body Text Indent 2"/>
    <w:basedOn w:val="Normalny"/>
    <w:pPr>
      <w:ind w:left="284" w:hanging="284"/>
      <w:jc w:val="both"/>
    </w:pPr>
  </w:style>
  <w:style w:type="paragraph" w:styleId="Tekstdymka">
    <w:name w:val="Balloon Text"/>
    <w:basedOn w:val="Normalny"/>
    <w:rPr>
      <w:rFonts w:ascii="Tahoma" w:hAnsi="Tahoma"/>
      <w:sz w:val="16"/>
    </w:rPr>
  </w:style>
  <w:style w:type="paragraph" w:styleId="Tekstpodstawowywcity3">
    <w:name w:val="Body Text Indent 3"/>
    <w:basedOn w:val="Normalny"/>
    <w:pPr>
      <w:ind w:left="567" w:hanging="141"/>
    </w:pPr>
  </w:style>
  <w:style w:type="paragraph" w:styleId="Tekstpodstawowy2">
    <w:name w:val="Body Text 2"/>
    <w:basedOn w:val="Normalny"/>
    <w:pPr>
      <w:jc w:val="both"/>
    </w:pPr>
  </w:style>
  <w:style w:type="paragraph" w:styleId="Tekstkomentarza">
    <w:name w:val="annotation text"/>
    <w:basedOn w:val="Normalny"/>
    <w:link w:val="TekstkomentarzaZnak"/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10-ParagraphGRIDStandardy">
    <w:name w:val="10 - Paragraph (? GRID Standardy)"/>
    <w:basedOn w:val="Normalny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  <w:tab w:val="left" w:pos="9978"/>
      </w:tabs>
      <w:suppressAutoHyphens/>
      <w:spacing w:line="227" w:lineRule="atLeast"/>
    </w:pPr>
  </w:style>
  <w:style w:type="paragraph" w:styleId="Zwykytekst">
    <w:name w:val="Plain Text"/>
    <w:basedOn w:val="Normalny"/>
    <w:link w:val="ZwykytekstZnak"/>
    <w:rPr>
      <w:rFonts w:ascii="Courier New" w:hAnsi="Courier New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</w:rPr>
  </w:style>
  <w:style w:type="paragraph" w:styleId="Akapitzlist">
    <w:name w:val="List Paragraph"/>
    <w:basedOn w:val="Normalny"/>
    <w:qFormat/>
    <w:pPr>
      <w:ind w:left="708"/>
    </w:p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sz w:val="24"/>
      <w:u w:val="single"/>
    </w:rPr>
  </w:style>
  <w:style w:type="character" w:styleId="Numerstrony">
    <w:name w:val="page number"/>
    <w:basedOn w:val="Domylnaczcionkaakapitu"/>
    <w:rPr>
      <w:sz w:val="24"/>
    </w:rPr>
  </w:style>
  <w:style w:type="character" w:styleId="Odwoaniedokomentarza">
    <w:name w:val="annotation reference"/>
    <w:rPr>
      <w:sz w:val="16"/>
    </w:rPr>
  </w:style>
  <w:style w:type="character" w:customStyle="1" w:styleId="TekstpodstawowyZnak">
    <w:name w:val="Tekst podstawowy Znak"/>
    <w:link w:val="Tekstpodstawowy"/>
  </w:style>
  <w:style w:type="character" w:customStyle="1" w:styleId="ZwykytekstZnak">
    <w:name w:val="Zwykły tekst Znak"/>
    <w:link w:val="Zwykytekst"/>
    <w:rPr>
      <w:rFonts w:ascii="Courier New" w:hAnsi="Courier New"/>
    </w:rPr>
  </w:style>
  <w:style w:type="character" w:customStyle="1" w:styleId="TekstkomentarzaZnak">
    <w:name w:val="Tekst komentarza Znak"/>
    <w:basedOn w:val="Domylnaczcionkaakapitu"/>
    <w:link w:val="Tekstkomentarza"/>
  </w:style>
  <w:style w:type="character" w:customStyle="1" w:styleId="TematkomentarzaZnak">
    <w:name w:val="Temat komentarza Znak"/>
    <w:link w:val="Tematkomentarza"/>
    <w:rPr>
      <w:b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lokowy">
    <w:name w:val="Block Text"/>
    <w:basedOn w:val="Normalny"/>
    <w:rsid w:val="00EA47C9"/>
    <w:pPr>
      <w:tabs>
        <w:tab w:val="left" w:pos="10348"/>
      </w:tabs>
      <w:ind w:left="1701" w:right="424" w:firstLine="284"/>
    </w:pPr>
    <w:rPr>
      <w:sz w:val="24"/>
    </w:rPr>
  </w:style>
  <w:style w:type="paragraph" w:styleId="Poprawka">
    <w:name w:val="Revision"/>
    <w:hidden/>
    <w:uiPriority w:val="99"/>
    <w:semiHidden/>
    <w:rsid w:val="00C03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2819</Words>
  <Characters>16914</Characters>
  <Application>Microsoft Office Word</Application>
  <DocSecurity>8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Dzierzecka Marta</dc:creator>
  <cp:lastModifiedBy>Malgorzata Andrzejewska</cp:lastModifiedBy>
  <cp:revision>5</cp:revision>
  <cp:lastPrinted>2019-05-17T09:35:00Z</cp:lastPrinted>
  <dcterms:created xsi:type="dcterms:W3CDTF">2022-03-22T13:02:00Z</dcterms:created>
  <dcterms:modified xsi:type="dcterms:W3CDTF">2022-03-29T06:11:00Z</dcterms:modified>
</cp:coreProperties>
</file>