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061C" w:rsidRPr="00B25E7E" w14:paraId="68013C75" w14:textId="77777777" w:rsidTr="004C66A1">
        <w:trPr>
          <w:trHeight w:val="1528"/>
        </w:trPr>
        <w:tc>
          <w:tcPr>
            <w:tcW w:w="10773" w:type="dxa"/>
            <w:vAlign w:val="center"/>
          </w:tcPr>
          <w:p w14:paraId="4968DE8A" w14:textId="0D469632" w:rsidR="00E370A6" w:rsidRPr="00B25E7E" w:rsidRDefault="00F80198" w:rsidP="004C66A1">
            <w:pPr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</w:pP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ZAŁĄCZNIK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NR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3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DO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B31DE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WNIOSKU</w:t>
            </w:r>
            <w:r w:rsidR="004856D9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O </w:t>
            </w:r>
            <w:r w:rsidR="00DB53C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 xml:space="preserve">WYCENĘ KOSZTÓW CERTYFIKACJI </w:t>
            </w:r>
            <w:r w:rsidR="0062454B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W PCBC S.</w:t>
            </w:r>
            <w:r w:rsidR="004C66A1" w:rsidRPr="00B25E7E">
              <w:rPr>
                <w:rFonts w:asciiTheme="minorHAnsi" w:hAnsiTheme="minorHAnsi" w:cstheme="minorHAnsi"/>
                <w:b/>
                <w:bCs/>
                <w:sz w:val="32"/>
                <w:szCs w:val="28"/>
                <w:u w:val="single"/>
              </w:rPr>
              <w:t>A.</w:t>
            </w:r>
          </w:p>
          <w:p w14:paraId="00644E18" w14:textId="2434D57E" w:rsidR="00557386" w:rsidRDefault="00E370A6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19EEFBDF" w14:textId="77777777" w:rsidR="006C17B9" w:rsidRPr="00B25E7E" w:rsidRDefault="006C17B9" w:rsidP="004C66A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</w:p>
          <w:p w14:paraId="2F2D2C04" w14:textId="77777777" w:rsidR="004C66A1" w:rsidRPr="002B7498" w:rsidRDefault="004C66A1" w:rsidP="004C66A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E370A6" w:rsidRPr="00B25E7E" w14:paraId="054E32FD" w14:textId="77777777" w:rsidTr="004C66A1">
              <w:trPr>
                <w:trHeight w:val="851"/>
              </w:trPr>
              <w:tc>
                <w:tcPr>
                  <w:tcW w:w="5103" w:type="dxa"/>
                </w:tcPr>
                <w:p w14:paraId="712B922E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2F93D151" w14:textId="240E81A3" w:rsidR="00E370A6" w:rsidRPr="00B25E7E" w:rsidRDefault="00E370A6" w:rsidP="00A440FF">
                  <w:pPr>
                    <w:tabs>
                      <w:tab w:val="right" w:pos="4887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  <w:r w:rsidR="00172F2F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  <w:p w14:paraId="54D1EBC3" w14:textId="66A22AEC" w:rsidR="00E370A6" w:rsidRPr="00B25E7E" w:rsidRDefault="00E370A6" w:rsidP="004C66A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144E81CB" w14:textId="27BD9070" w:rsidR="00E370A6" w:rsidRPr="00B25E7E" w:rsidRDefault="00172F2F" w:rsidP="004C66A1">
                  <w:pPr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BIURO </w:t>
                  </w:r>
                  <w:r w:rsidR="00E370A6"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CERTYFIKACJI SYSTEMÓW ZARZĄDZANIA</w:t>
                  </w:r>
                </w:p>
                <w:p w14:paraId="22D5F614" w14:textId="77777777" w:rsidR="00E370A6" w:rsidRPr="00B25E7E" w:rsidRDefault="00E370A6" w:rsidP="004C66A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e-mail: sprzedaz@pcbc.gov.pl</w:t>
                  </w:r>
                </w:p>
              </w:tc>
            </w:tr>
          </w:tbl>
          <w:p w14:paraId="23149768" w14:textId="0E787441" w:rsidR="00E370A6" w:rsidRPr="00B25E7E" w:rsidRDefault="00E370A6" w:rsidP="004C66A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77C90F68" w14:textId="7C23EA39" w:rsidR="009775D3" w:rsidRPr="00F84920" w:rsidRDefault="000F4418" w:rsidP="009775D3">
      <w:pPr>
        <w:shd w:val="clear" w:color="auto" w:fill="E7E6E6" w:themeFill="background2"/>
        <w:jc w:val="center"/>
        <w:rPr>
          <w:rStyle w:val="Hipercze"/>
          <w:rFonts w:asciiTheme="minorHAnsi" w:hAnsiTheme="minorHAnsi" w:cstheme="minorHAnsi"/>
          <w:b/>
          <w:bCs/>
          <w:caps/>
          <w:color w:val="auto"/>
          <w:sz w:val="28"/>
          <w:szCs w:val="28"/>
          <w:u w:val="none"/>
        </w:rPr>
      </w:pP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Dotyczy </w:t>
      </w:r>
      <w:r w:rsidR="009775D3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 </w:t>
      </w:r>
      <w:r w:rsidRPr="000F4418">
        <w:rPr>
          <w:rFonts w:asciiTheme="minorHAnsi" w:hAnsiTheme="minorHAnsi" w:cstheme="minorHAnsi"/>
          <w:b/>
          <w:bCs/>
          <w:caps/>
          <w:sz w:val="28"/>
          <w:szCs w:val="28"/>
        </w:rPr>
        <w:t>PN-EN ISO/IEC 27001:2017-06</w:t>
      </w:r>
      <w:r w:rsidR="009775D3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  </w:t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i /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9775D3" w:rsidRPr="009775D3">
        <w:rPr>
          <w:rFonts w:asciiTheme="minorHAnsi" w:hAnsiTheme="minorHAnsi" w:cstheme="minorHAnsi"/>
          <w:b/>
          <w:bCs/>
          <w:sz w:val="28"/>
          <w:szCs w:val="28"/>
        </w:rPr>
        <w:t>lub</w:t>
      </w:r>
      <w:r w:rsidR="009775D3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9775D3" w:rsidRPr="009775D3">
        <w:rPr>
          <w:rFonts w:asciiTheme="minorHAnsi" w:hAnsiTheme="minorHAnsi" w:cstheme="minorHAnsi"/>
          <w:b/>
          <w:bCs/>
          <w:caps/>
          <w:sz w:val="28"/>
          <w:szCs w:val="28"/>
        </w:rPr>
        <w:t>PN-EN ISO 22301:2020-04</w:t>
      </w:r>
    </w:p>
    <w:p w14:paraId="4100BFE9" w14:textId="77777777" w:rsidR="004C66A1" w:rsidRPr="00E11B37" w:rsidRDefault="004C66A1" w:rsidP="009775D3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12794E44" w14:textId="64FC6021" w:rsidR="006B31DE" w:rsidRPr="00B25E7E" w:rsidRDefault="006B31DE" w:rsidP="006B31DE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ORGANIZACJA</w:t>
      </w:r>
    </w:p>
    <w:tbl>
      <w:tblPr>
        <w:tblStyle w:val="Tabela-Siatka"/>
        <w:tblW w:w="10866" w:type="dxa"/>
        <w:tblLayout w:type="fixed"/>
        <w:tblLook w:val="04A0" w:firstRow="1" w:lastRow="0" w:firstColumn="1" w:lastColumn="0" w:noHBand="0" w:noVBand="1"/>
      </w:tblPr>
      <w:tblGrid>
        <w:gridCol w:w="3400"/>
        <w:gridCol w:w="7466"/>
      </w:tblGrid>
      <w:tr w:rsidR="006B31DE" w:rsidRPr="00B25E7E" w14:paraId="358EEFBC" w14:textId="77777777" w:rsidTr="002D2B93">
        <w:trPr>
          <w:trHeight w:val="670"/>
        </w:trPr>
        <w:tc>
          <w:tcPr>
            <w:tcW w:w="3400" w:type="dxa"/>
          </w:tcPr>
          <w:p w14:paraId="52BC408C" w14:textId="77777777" w:rsidR="006B31DE" w:rsidRPr="00B25E7E" w:rsidRDefault="006B31DE" w:rsidP="008D3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1B051D65" w14:textId="77777777" w:rsidR="006B31DE" w:rsidRPr="00B25E7E" w:rsidRDefault="006B31DE" w:rsidP="008D3BFF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lub  innym  dokumentem  rejestrowym</w:t>
            </w:r>
          </w:p>
        </w:tc>
        <w:tc>
          <w:tcPr>
            <w:tcW w:w="7466" w:type="dxa"/>
          </w:tcPr>
          <w:p w14:paraId="2E4559B3" w14:textId="77777777" w:rsidR="006B31DE" w:rsidRPr="00B25E7E" w:rsidRDefault="00C23865" w:rsidP="006E3B6A">
            <w:pPr>
              <w:ind w:right="128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478FD29E" w14:textId="77777777" w:rsidR="006B31DE" w:rsidRPr="00E11B37" w:rsidRDefault="006B31DE" w:rsidP="006B31DE">
      <w:pPr>
        <w:rPr>
          <w:rFonts w:asciiTheme="minorHAnsi" w:hAnsiTheme="minorHAnsi" w:cstheme="minorHAnsi"/>
          <w:bCs/>
          <w:iCs/>
          <w:color w:val="000000" w:themeColor="text1"/>
          <w:sz w:val="20"/>
          <w:szCs w:val="20"/>
        </w:rPr>
      </w:pPr>
    </w:p>
    <w:p w14:paraId="5E3CDDC3" w14:textId="77777777" w:rsidR="006B31DE" w:rsidRPr="002B7498" w:rsidRDefault="006B31DE" w:rsidP="006B31DE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0145DB3" w14:textId="1F290EA4" w:rsidR="00F60883" w:rsidRPr="00B25E7E" w:rsidRDefault="005531FB" w:rsidP="005531FB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sz w:val="20"/>
          <w:szCs w:val="20"/>
        </w:rPr>
        <w:t>CHARAKTERYSTYKA  ORGANIZACJI</w:t>
      </w:r>
      <w:r w:rsidR="00F60883" w:rsidRPr="00B25E7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F60883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</w:t>
      </w:r>
      <w:r w:rsidR="00310646" w:rsidRPr="00B25E7E">
        <w:rPr>
          <w:rFonts w:asciiTheme="minorHAnsi" w:hAnsiTheme="minorHAnsi" w:cstheme="minorHAnsi"/>
          <w:i/>
          <w:iCs/>
          <w:spacing w:val="-6"/>
          <w:sz w:val="18"/>
        </w:rPr>
        <w:t xml:space="preserve">  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804FCA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F60883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9775D3" w:rsidRPr="009775D3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Wnioskowania o certyfikację ISO/IEC 27001</w:t>
      </w:r>
      <w:r w:rsidR="009775D3" w:rsidRPr="009775D3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 xml:space="preserve">) </w:t>
      </w:r>
      <w:r w:rsidR="00310646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</w:t>
      </w:r>
    </w:p>
    <w:tbl>
      <w:tblPr>
        <w:tblStyle w:val="Tabela-Siatka"/>
        <w:tblW w:w="10854" w:type="dxa"/>
        <w:tblLayout w:type="fixed"/>
        <w:tblLook w:val="04A0" w:firstRow="1" w:lastRow="0" w:firstColumn="1" w:lastColumn="0" w:noHBand="0" w:noVBand="1"/>
      </w:tblPr>
      <w:tblGrid>
        <w:gridCol w:w="10854"/>
      </w:tblGrid>
      <w:tr w:rsidR="005531FB" w:rsidRPr="00B25E7E" w14:paraId="0DD44044" w14:textId="77777777" w:rsidTr="00870F46">
        <w:trPr>
          <w:trHeight w:val="412"/>
        </w:trPr>
        <w:tc>
          <w:tcPr>
            <w:tcW w:w="10854" w:type="dxa"/>
          </w:tcPr>
          <w:p w14:paraId="11618287" w14:textId="4ED88D8A" w:rsidR="004E5E11" w:rsidRDefault="005531FB" w:rsidP="005531FB">
            <w:pPr>
              <w:spacing w:line="302" w:lineRule="auto"/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3782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65452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D73F12"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zy w Organizacji zdefiniowano znaczące ryzyko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 xml:space="preserve"> </w:t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4E5E11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  <w:p w14:paraId="19D368C1" w14:textId="69C932E5" w:rsidR="005531FB" w:rsidRDefault="004E5E11" w:rsidP="005531FB">
            <w:pPr>
              <w:spacing w:line="302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65452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dotyczy lokalizacji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65452D"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</w:t>
            </w:r>
          </w:p>
          <w:p w14:paraId="2BD2DF0C" w14:textId="4E8AD5A5" w:rsidR="00A264BD" w:rsidRDefault="00870F46" w:rsidP="006E4094">
            <w:pPr>
              <w:tabs>
                <w:tab w:val="left" w:pos="306"/>
              </w:tabs>
              <w:spacing w:before="240"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522E37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</w:t>
            </w:r>
            <w:r w:rsidR="006E4094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Cz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y w Organizacji istnieją 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informacje związane z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SZBI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(</w:t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np. zapisy SZBI czy informacje o projekcie lub efektywności zabezpieczeń)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</w:t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które nie mogą być udostępni</w:t>
            </w:r>
            <w:r w:rsidR="00A264BD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o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ne zespołowi auditującemu</w:t>
            </w:r>
            <w:r w:rsidR="00B23368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do wglądu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, ponieważ zawierają informacje poufne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lub wrażliwe</w:t>
            </w:r>
            <w:r w:rsidR="00853E47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: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</w:t>
            </w:r>
          </w:p>
          <w:p w14:paraId="441C26C0" w14:textId="7BACEDA3" w:rsidR="00F23145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NIE  </w:t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TAK 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proszę wymienić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jakie to informacje</w:t>
            </w:r>
            <w:r w:rsidR="00B23368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23368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CE43F2B" w14:textId="77777777" w:rsidR="00A264BD" w:rsidRPr="00B25E7E" w:rsidRDefault="00A264BD" w:rsidP="005531FB">
            <w:pPr>
              <w:spacing w:line="302" w:lineRule="auto"/>
              <w:jc w:val="left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</w:p>
          <w:p w14:paraId="71DA6E18" w14:textId="2A9E3B48" w:rsidR="00A264BD" w:rsidRDefault="00870F46" w:rsidP="006E3B6A">
            <w:pPr>
              <w:tabs>
                <w:tab w:val="num" w:pos="168"/>
              </w:tabs>
              <w:spacing w:line="302" w:lineRule="auto"/>
              <w:ind w:left="182" w:right="118" w:hanging="182"/>
              <w:rPr>
                <w:rFonts w:asciiTheme="minorHAnsi" w:hAnsiTheme="minorHAnsi" w:cstheme="minorHAnsi"/>
                <w:spacing w:val="-6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</w:t>
            </w:r>
            <w:r w:rsidR="00537822"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.</w:t>
            </w:r>
            <w:r w:rsidR="005531F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22E3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D73F1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I</w:t>
            </w:r>
            <w:r w:rsidRPr="00870F46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dentyfikacja deklaracji stosowania:</w:t>
            </w:r>
          </w:p>
          <w:p w14:paraId="06412FD2" w14:textId="2CBEA5F9" w:rsidR="005531FB" w:rsidRPr="00B25E7E" w:rsidRDefault="006E4094" w:rsidP="006E4094">
            <w:pPr>
              <w:spacing w:after="60"/>
              <w:ind w:right="1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D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ata  zatwierdzenia  deklaracji: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 w:rsidRPr="00B25E7E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ygnatura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bieżącego </w:t>
            </w:r>
            <w:r w:rsidR="00A264BD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A264BD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wydania: 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A264BD"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  <w:r w:rsidR="00A264BD">
              <w:rPr>
                <w:rFonts w:asciiTheme="minorHAnsi" w:hAnsiTheme="minorHAnsi" w:cstheme="minorHAnsi"/>
                <w:b/>
                <w:bCs/>
                <w:color w:val="161616"/>
                <w:spacing w:val="-6"/>
                <w:sz w:val="20"/>
                <w:szCs w:val="20"/>
              </w:rPr>
              <w:tab/>
            </w:r>
          </w:p>
        </w:tc>
      </w:tr>
    </w:tbl>
    <w:p w14:paraId="3A704790" w14:textId="24FC0B5C" w:rsidR="00EA59DA" w:rsidRDefault="00EA59DA" w:rsidP="00312C12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298CCE94" w14:textId="77777777" w:rsidR="00380C56" w:rsidRPr="00B25E7E" w:rsidRDefault="00C74AD4" w:rsidP="00B16876">
      <w:pPr>
        <w:pStyle w:val="Akapitzlist"/>
        <w:numPr>
          <w:ilvl w:val="0"/>
          <w:numId w:val="1"/>
        </w:numPr>
        <w:spacing w:after="60"/>
        <w:ind w:left="714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CHARAKTERYSTYKA </w:t>
      </w:r>
      <w:r w:rsidR="00B16876"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161616"/>
          <w:sz w:val="20"/>
          <w:szCs w:val="20"/>
        </w:rPr>
        <w:t>PROCESÓW</w:t>
      </w:r>
      <w:r w:rsidR="003E2177" w:rsidRPr="00B25E7E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</w:t>
      </w:r>
      <w:r w:rsidR="003E2177" w:rsidRPr="00B25E7E">
        <w:rPr>
          <w:rFonts w:asciiTheme="minorHAnsi" w:hAnsiTheme="minorHAnsi" w:cstheme="minorHAnsi"/>
          <w:bCs/>
          <w:color w:val="000080"/>
          <w:spacing w:val="-6"/>
          <w:sz w:val="20"/>
          <w:szCs w:val="20"/>
        </w:rPr>
        <w:t xml:space="preserve">      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(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wypełnić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="003E2177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="00301202"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="0030120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</w:t>
      </w:r>
      <w:r w:rsidR="003E2177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>)</w:t>
      </w:r>
    </w:p>
    <w:p w14:paraId="19DDD97C" w14:textId="77777777" w:rsidR="00B16876" w:rsidRPr="00B25E7E" w:rsidRDefault="00B16876" w:rsidP="00B16876">
      <w:pPr>
        <w:pStyle w:val="Akapitzlist"/>
        <w:spacing w:after="60"/>
        <w:ind w:left="714"/>
        <w:rPr>
          <w:rFonts w:asciiTheme="minorHAnsi" w:hAnsiTheme="minorHAnsi" w:cstheme="minorHAnsi"/>
          <w:b/>
          <w:bCs/>
          <w:color w:val="000000" w:themeColor="text1"/>
          <w:sz w:val="10"/>
          <w:szCs w:val="10"/>
        </w:rPr>
      </w:pPr>
    </w:p>
    <w:p w14:paraId="6EED3C17" w14:textId="77777777" w:rsidR="00F66563" w:rsidRPr="00B25E7E" w:rsidRDefault="00705067" w:rsidP="00B16876">
      <w:pPr>
        <w:pStyle w:val="Akapitzlist"/>
        <w:numPr>
          <w:ilvl w:val="1"/>
          <w:numId w:val="1"/>
        </w:numPr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="00526EC3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ZWIAZANE  z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DZIAŁALNOŚCI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BIZNESOWĄ  i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ORGANIZACJ</w:t>
      </w:r>
      <w:r w:rsidR="00B1687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Ą  (inne  niż  IT)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AF41B8" w:rsidRPr="00B25E7E" w14:paraId="1EF711B1" w14:textId="77777777" w:rsidTr="00B16876">
        <w:trPr>
          <w:trHeight w:val="284"/>
        </w:trPr>
        <w:tc>
          <w:tcPr>
            <w:tcW w:w="2263" w:type="dxa"/>
            <w:vAlign w:val="center"/>
          </w:tcPr>
          <w:p w14:paraId="1E273A97" w14:textId="77777777" w:rsidR="00AF41B8" w:rsidRPr="00B25E7E" w:rsidRDefault="00705067" w:rsidP="00B1687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61FF6CA0" w14:textId="77777777" w:rsidR="00AF41B8" w:rsidRPr="00B25E7E" w:rsidRDefault="00705067" w:rsidP="00B16876">
            <w:pPr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AF41B8" w:rsidRPr="00B25E7E" w14:paraId="09E123AD" w14:textId="77777777" w:rsidTr="001F2EF8">
        <w:trPr>
          <w:trHeight w:val="412"/>
        </w:trPr>
        <w:tc>
          <w:tcPr>
            <w:tcW w:w="2263" w:type="dxa"/>
            <w:vAlign w:val="center"/>
          </w:tcPr>
          <w:p w14:paraId="076E656E" w14:textId="77777777" w:rsidR="00AF41B8" w:rsidRPr="00B25E7E" w:rsidRDefault="00705067" w:rsidP="007929FC">
            <w:pPr>
              <w:ind w:left="-114" w:right="-10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Typ(-y)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biznesowej</w:t>
            </w:r>
            <w:r w:rsidR="007929F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 wymagania regulacyjne</w:t>
            </w:r>
          </w:p>
        </w:tc>
        <w:tc>
          <w:tcPr>
            <w:tcW w:w="8591" w:type="dxa"/>
            <w:vAlign w:val="center"/>
          </w:tcPr>
          <w:p w14:paraId="3135F44B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60"/>
              <w:ind w:left="227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niekrytycznym sektorze biznesowym i sektorze nie podlegającym regulacjom</w:t>
            </w:r>
            <w:r w:rsidR="001F2EF8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pacing w:val="-4"/>
                <w:sz w:val="12"/>
                <w:szCs w:val="12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7DE9B816" w14:textId="77777777" w:rsidR="00705067" w:rsidRPr="00B25E7E" w:rsidRDefault="00705067" w:rsidP="001F2EF8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6" w:right="-161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Organizacja ma klientów w krytyczny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sektor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>biznesowym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  <w:p w14:paraId="0A4811D7" w14:textId="77777777" w:rsidR="00AF41B8" w:rsidRPr="00B25E7E" w:rsidRDefault="00705067" w:rsidP="00245ED2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Organizacja działa w </w:t>
            </w:r>
            <w:r w:rsidR="00C96CF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krytycznym sektorze biznesowym  </w:t>
            </w:r>
            <w:r w:rsidR="00C96CF7" w:rsidRPr="00B25E7E">
              <w:rPr>
                <w:rFonts w:asciiTheme="minorHAnsi" w:hAnsiTheme="minorHAnsi" w:cstheme="minorHAnsi"/>
                <w:spacing w:val="-4"/>
                <w:sz w:val="20"/>
                <w:szCs w:val="20"/>
                <w:vertAlign w:val="superscript"/>
              </w:rPr>
              <w:t>1)</w:t>
            </w:r>
          </w:p>
        </w:tc>
      </w:tr>
      <w:tr w:rsidR="00705067" w:rsidRPr="00B25E7E" w14:paraId="1A679FFE" w14:textId="77777777" w:rsidTr="002B7498">
        <w:trPr>
          <w:trHeight w:val="79"/>
        </w:trPr>
        <w:tc>
          <w:tcPr>
            <w:tcW w:w="2263" w:type="dxa"/>
            <w:vAlign w:val="center"/>
          </w:tcPr>
          <w:p w14:paraId="1D224AAA" w14:textId="77777777" w:rsidR="00705067" w:rsidRPr="00B25E7E" w:rsidRDefault="00705067" w:rsidP="004A5BE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Proces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8F094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</w:t>
            </w:r>
          </w:p>
        </w:tc>
        <w:tc>
          <w:tcPr>
            <w:tcW w:w="8591" w:type="dxa"/>
          </w:tcPr>
          <w:p w14:paraId="479712AE" w14:textId="77777777" w:rsidR="00305618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Standardowe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procesy ze standardowymi i powtarza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ln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ymi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zadaniami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wiele osób </w:t>
            </w:r>
            <w:r w:rsidR="00305618" w:rsidRPr="00B25E7E">
              <w:rPr>
                <w:rFonts w:asciiTheme="minorHAnsi" w:hAnsiTheme="minorHAnsi" w:cstheme="minorHAnsi"/>
                <w:sz w:val="20"/>
                <w:szCs w:val="20"/>
              </w:rPr>
              <w:t>pracujących</w:t>
            </w:r>
          </w:p>
          <w:p w14:paraId="09B47C86" w14:textId="77777777" w:rsidR="00705067" w:rsidRPr="00B25E7E" w:rsidRDefault="00245ED2" w:rsidP="00245ED2">
            <w:pPr>
              <w:widowControl w:val="0"/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pod kontrolą organizacji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wykonuj</w:t>
            </w:r>
            <w:r w:rsidR="00224436" w:rsidRPr="00B25E7E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te same zadania; kilka produktów lub usług</w:t>
            </w:r>
          </w:p>
          <w:p w14:paraId="6C19D5F4" w14:textId="77777777" w:rsidR="00705067" w:rsidRPr="00B25E7E" w:rsidRDefault="00F6650F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12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C0A0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S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tandardowe, ale niepowtarza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lne procesy z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duż</w:t>
            </w:r>
            <w:r w:rsidR="00DC0A09" w:rsidRPr="00B25E7E">
              <w:rPr>
                <w:rFonts w:asciiTheme="minorHAnsi" w:hAnsiTheme="minorHAnsi" w:cstheme="minorHAnsi"/>
                <w:sz w:val="20"/>
                <w:szCs w:val="20"/>
              </w:rPr>
              <w:t>ą liczbą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</w:t>
            </w:r>
          </w:p>
          <w:p w14:paraId="3631D11A" w14:textId="77777777" w:rsidR="00F6650F" w:rsidRPr="00B25E7E" w:rsidRDefault="00705067" w:rsidP="00245ED2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27" w:right="40" w:hanging="193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Złożone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procesy, duża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czba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produktów i usług, wiele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jednostek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biznesowych </w:t>
            </w:r>
            <w:r w:rsidR="00245ED2" w:rsidRPr="00B25E7E">
              <w:rPr>
                <w:rFonts w:asciiTheme="minorHAnsi" w:hAnsiTheme="minorHAnsi" w:cstheme="minorHAnsi"/>
                <w:sz w:val="20"/>
                <w:szCs w:val="20"/>
              </w:rPr>
              <w:t>wchodząc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  <w:p w14:paraId="302F95CF" w14:textId="77777777" w:rsidR="001F2EF8" w:rsidRPr="00B25E7E" w:rsidRDefault="00F6650F" w:rsidP="001F2EF8">
            <w:pPr>
              <w:pStyle w:val="Akapitzlist"/>
              <w:widowControl w:val="0"/>
              <w:autoSpaceDE w:val="0"/>
              <w:autoSpaceDN w:val="0"/>
              <w:adjustRightInd w:val="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w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zakres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certyfikacji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1A5C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(SZBI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obejmuje bardzo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złożone procesy lub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stosunkowo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dużą </w:t>
            </w:r>
            <w:r w:rsidR="002F0F11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>liczbę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2EF8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2C92E4FE" w14:textId="77777777" w:rsidR="00705067" w:rsidRPr="00B25E7E" w:rsidRDefault="001F2EF8" w:rsidP="001F2EF8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227"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unikatow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działań</w:t>
            </w:r>
            <w:r w:rsidR="00705067" w:rsidRPr="00B25E7E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705067" w:rsidRPr="00B25E7E" w14:paraId="63253176" w14:textId="77777777" w:rsidTr="008F094A">
        <w:trPr>
          <w:trHeight w:val="836"/>
        </w:trPr>
        <w:tc>
          <w:tcPr>
            <w:tcW w:w="2263" w:type="dxa"/>
            <w:vAlign w:val="center"/>
          </w:tcPr>
          <w:p w14:paraId="1471A433" w14:textId="77777777" w:rsidR="00705067" w:rsidRPr="00B25E7E" w:rsidRDefault="00705067" w:rsidP="007050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Poziom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ustanowienia systemu </w:t>
            </w:r>
            <w:r w:rsidR="008F094A" w:rsidRPr="00B25E7E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2"/>
              </w:rPr>
              <w:t>zarządzania</w:t>
            </w:r>
          </w:p>
        </w:tc>
        <w:tc>
          <w:tcPr>
            <w:tcW w:w="8591" w:type="dxa"/>
            <w:vAlign w:val="center"/>
          </w:tcPr>
          <w:p w14:paraId="66B4F298" w14:textId="77777777" w:rsidR="00705067" w:rsidRPr="00B25E7E" w:rsidRDefault="0052654F" w:rsidP="002F0F11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jc w:val="left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SZBI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jest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już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w  pełni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i/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lub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działa  w  organizacji 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inn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y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system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zarządzania</w:t>
            </w:r>
          </w:p>
          <w:p w14:paraId="46CBA8A8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Niektóre elementy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innych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system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ów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zarządzania są wdrożone, inne nie</w:t>
            </w:r>
          </w:p>
          <w:p w14:paraId="0E11FD0A" w14:textId="77777777" w:rsidR="00705067" w:rsidRPr="00B25E7E" w:rsidRDefault="0052654F" w:rsidP="00245ED2">
            <w:pPr>
              <w:pStyle w:val="Akapitzlist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26" w:right="40" w:hanging="193"/>
              <w:rPr>
                <w:rFonts w:asciiTheme="minorHAnsi" w:hAnsiTheme="minorHAnsi" w:cstheme="minorHAnsi"/>
                <w:sz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</w:rPr>
              <w:fldChar w:fldCharType="separate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fldChar w:fldCharType="end"/>
            </w:r>
            <w:r w:rsidR="00705067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="002F0F11" w:rsidRPr="00B25E7E">
              <w:rPr>
                <w:rFonts w:asciiTheme="minorHAnsi" w:hAnsiTheme="minorHAnsi" w:cstheme="minorHAnsi"/>
                <w:spacing w:val="-6"/>
                <w:sz w:val="20"/>
              </w:rPr>
              <w:t>N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ie jest wdrożony ż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aden inny system zarządzania, </w:t>
            </w:r>
            <w:r w:rsidR="00705067" w:rsidRPr="00B25E7E">
              <w:rPr>
                <w:rFonts w:asciiTheme="minorHAnsi" w:hAnsiTheme="minorHAnsi" w:cstheme="minorHAnsi"/>
                <w:sz w:val="19"/>
                <w:szCs w:val="19"/>
              </w:rPr>
              <w:t>SZBI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jest now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>y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 xml:space="preserve"> i nie </w:t>
            </w:r>
            <w:r w:rsidR="002F0F11" w:rsidRPr="00B25E7E">
              <w:rPr>
                <w:rFonts w:asciiTheme="minorHAnsi" w:hAnsiTheme="minorHAnsi" w:cstheme="minorHAnsi"/>
                <w:sz w:val="20"/>
              </w:rPr>
              <w:t xml:space="preserve">do końca </w:t>
            </w:r>
            <w:r w:rsidR="00705067" w:rsidRPr="00B25E7E">
              <w:rPr>
                <w:rFonts w:asciiTheme="minorHAnsi" w:hAnsiTheme="minorHAnsi" w:cstheme="minorHAnsi"/>
                <w:sz w:val="20"/>
              </w:rPr>
              <w:t>ustanowiony</w:t>
            </w:r>
          </w:p>
        </w:tc>
      </w:tr>
      <w:tr w:rsidR="0052654F" w:rsidRPr="00B25E7E" w14:paraId="6AE5F1EF" w14:textId="77777777" w:rsidTr="008F094A">
        <w:trPr>
          <w:trHeight w:val="564"/>
        </w:trPr>
        <w:tc>
          <w:tcPr>
            <w:tcW w:w="10854" w:type="dxa"/>
            <w:gridSpan w:val="2"/>
            <w:vAlign w:val="center"/>
          </w:tcPr>
          <w:p w14:paraId="24E76AFD" w14:textId="77777777" w:rsidR="007929FC" w:rsidRPr="00B25E7E" w:rsidRDefault="0052654F" w:rsidP="00705067">
            <w:pPr>
              <w:ind w:right="-165"/>
              <w:rPr>
                <w:rFonts w:asciiTheme="minorHAnsi" w:hAnsiTheme="minorHAnsi" w:cstheme="minorHAnsi"/>
                <w:spacing w:val="-6"/>
                <w:sz w:val="17"/>
                <w:szCs w:val="17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  <w:vertAlign w:val="superscript"/>
              </w:rPr>
              <w:t>1)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="007929FC" w:rsidRPr="00B25E7E">
              <w:rPr>
                <w:rFonts w:asciiTheme="minorHAnsi" w:hAnsiTheme="minorHAnsi" w:cstheme="minorHAnsi"/>
                <w:spacing w:val="-6"/>
                <w:sz w:val="20"/>
                <w:szCs w:val="22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sektor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b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i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znesowe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111A27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to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sektory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mające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krytyczn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usługi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publiczne,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które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mogą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stwarzać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ryzyko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dla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ochrony</w:t>
            </w:r>
            <w:r w:rsidR="007929FC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zdrowia,</w:t>
            </w:r>
            <w:r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="007929FC" w:rsidRPr="00B25E7E">
              <w:rPr>
                <w:rFonts w:asciiTheme="minorHAnsi" w:hAnsiTheme="minorHAnsi" w:cstheme="minorHAnsi"/>
                <w:spacing w:val="-6"/>
                <w:sz w:val="14"/>
                <w:szCs w:val="14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bezpieczeństwa, </w:t>
            </w:r>
          </w:p>
          <w:p w14:paraId="5D002DB2" w14:textId="77777777" w:rsidR="0052654F" w:rsidRPr="00B25E7E" w:rsidRDefault="007929FC" w:rsidP="00705067">
            <w:pPr>
              <w:ind w:right="-165"/>
              <w:rPr>
                <w:rFonts w:asciiTheme="minorHAnsi" w:hAnsiTheme="minorHAnsi" w:cstheme="minorHAnsi"/>
                <w:spacing w:val="-6"/>
                <w:sz w:val="20"/>
                <w:szCs w:val="22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     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gospodarki,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wizerunku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zdolności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funkcjonowania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administracji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publicznej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,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co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z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kolei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może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mieć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bardzo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811AEA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duży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negatywny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wpływ 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>na</w:t>
            </w:r>
            <w:r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</w:t>
            </w:r>
            <w:r w:rsidR="0052654F" w:rsidRPr="00B25E7E">
              <w:rPr>
                <w:rFonts w:asciiTheme="minorHAnsi" w:hAnsiTheme="minorHAnsi" w:cstheme="minorHAnsi"/>
                <w:spacing w:val="-6"/>
                <w:sz w:val="17"/>
                <w:szCs w:val="17"/>
              </w:rPr>
              <w:t xml:space="preserve"> kraj.</w:t>
            </w:r>
          </w:p>
        </w:tc>
      </w:tr>
    </w:tbl>
    <w:p w14:paraId="71EF72FF" w14:textId="77777777" w:rsidR="000869D0" w:rsidRPr="00B25E7E" w:rsidRDefault="000869D0" w:rsidP="00F66563">
      <w:pPr>
        <w:pStyle w:val="Akapitzlist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0A1BA2CA" w14:textId="77777777" w:rsidR="000D71C6" w:rsidRPr="00B25E7E" w:rsidRDefault="00526EC3" w:rsidP="000D71C6">
      <w:pPr>
        <w:pStyle w:val="Akapitzlist"/>
        <w:numPr>
          <w:ilvl w:val="1"/>
          <w:numId w:val="1"/>
        </w:numPr>
        <w:spacing w:before="60" w:after="60"/>
        <w:ind w:left="1077" w:hanging="35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CZYNNIKI  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ZWIĄZANE  ze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ŚRODOWISK</w:t>
      </w:r>
      <w:r w:rsidR="00974D4F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IEM</w:t>
      </w:r>
      <w:r w:rsidR="000D71C6"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IT</w:t>
      </w:r>
    </w:p>
    <w:p w14:paraId="6140E67D" w14:textId="77777777" w:rsidR="00964B8B" w:rsidRPr="00B25E7E" w:rsidRDefault="00964B8B" w:rsidP="000869D0">
      <w:pPr>
        <w:pStyle w:val="Akapitzlist"/>
        <w:spacing w:before="120" w:after="60"/>
        <w:ind w:left="1077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                                                                   (wypełnić </w:t>
      </w:r>
      <w:r w:rsidR="005A7DA2"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WSZYSTKIE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– wybierając </w:t>
      </w:r>
      <w:r w:rsidRPr="00B25E7E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po 1 opcji</w:t>
      </w:r>
      <w:r w:rsidRPr="00B25E7E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  najlepiej odpowiadającej)</w:t>
      </w:r>
    </w:p>
    <w:tbl>
      <w:tblPr>
        <w:tblStyle w:val="Tabela-Siatka"/>
        <w:tblW w:w="10854" w:type="dxa"/>
        <w:tblLook w:val="04A0" w:firstRow="1" w:lastRow="0" w:firstColumn="1" w:lastColumn="0" w:noHBand="0" w:noVBand="1"/>
      </w:tblPr>
      <w:tblGrid>
        <w:gridCol w:w="2263"/>
        <w:gridCol w:w="8591"/>
      </w:tblGrid>
      <w:tr w:rsidR="000D71C6" w:rsidRPr="00B25E7E" w14:paraId="5C9B4F05" w14:textId="77777777" w:rsidTr="00974D4F">
        <w:trPr>
          <w:trHeight w:val="235"/>
        </w:trPr>
        <w:tc>
          <w:tcPr>
            <w:tcW w:w="2263" w:type="dxa"/>
            <w:vAlign w:val="center"/>
          </w:tcPr>
          <w:p w14:paraId="11D731B7" w14:textId="77777777" w:rsidR="000D71C6" w:rsidRPr="00B25E7E" w:rsidRDefault="000D71C6" w:rsidP="00D01655">
            <w:pPr>
              <w:spacing w:before="20" w:after="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KATEGORIA</w:t>
            </w:r>
          </w:p>
        </w:tc>
        <w:tc>
          <w:tcPr>
            <w:tcW w:w="8591" w:type="dxa"/>
            <w:vAlign w:val="center"/>
          </w:tcPr>
          <w:p w14:paraId="079AE6F7" w14:textId="77777777" w:rsidR="000D71C6" w:rsidRPr="00B25E7E" w:rsidRDefault="000D71C6" w:rsidP="00D01655">
            <w:pPr>
              <w:spacing w:before="20" w:after="20"/>
              <w:ind w:right="-16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25E7E">
              <w:rPr>
                <w:rFonts w:asciiTheme="minorHAnsi" w:hAnsiTheme="minorHAnsi" w:cstheme="minorHAnsi"/>
                <w:sz w:val="20"/>
                <w:szCs w:val="18"/>
              </w:rPr>
              <w:t>STOPIEŃ</w:t>
            </w:r>
          </w:p>
        </w:tc>
      </w:tr>
      <w:tr w:rsidR="000D71C6" w:rsidRPr="00B25E7E" w14:paraId="5D8DB2AE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4D3362FC" w14:textId="77777777" w:rsidR="00974D4F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Złożoność </w:t>
            </w:r>
          </w:p>
          <w:p w14:paraId="4769342A" w14:textId="77777777" w:rsidR="000D71C6" w:rsidRPr="00B25E7E" w:rsidRDefault="000D71C6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infrastruktury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IT</w:t>
            </w:r>
          </w:p>
        </w:tc>
        <w:tc>
          <w:tcPr>
            <w:tcW w:w="8591" w:type="dxa"/>
            <w:vAlign w:val="center"/>
          </w:tcPr>
          <w:p w14:paraId="2A030833" w14:textId="77777777" w:rsidR="00974D4F" w:rsidRPr="00B25E7E" w:rsidRDefault="000D71C6" w:rsidP="00974D4F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Nieliczne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wysoko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u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standaryzowane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platformy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serwery,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systemy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operacyjne,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bazy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14:paraId="515E574E" w14:textId="77777777" w:rsidR="000D71C6" w:rsidRPr="00B25E7E" w:rsidRDefault="00974D4F" w:rsidP="00974D4F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danych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sieci,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z w:val="20"/>
                <w:szCs w:val="20"/>
              </w:rPr>
              <w:t>itd.</w:t>
            </w:r>
          </w:p>
          <w:p w14:paraId="2B482FD1" w14:textId="77777777" w:rsidR="007A66B2" w:rsidRPr="00B25E7E" w:rsidRDefault="007A66B2" w:rsidP="007A66B2">
            <w:pPr>
              <w:pStyle w:val="Akapitzlist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75" w:right="40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Kilka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różnych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platform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IT,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  <w:p w14:paraId="0B5F2EA9" w14:textId="77777777" w:rsidR="000D71C6" w:rsidRPr="00B25E7E" w:rsidRDefault="000D71C6" w:rsidP="00974D4F">
            <w:pPr>
              <w:pStyle w:val="Akapitzlist"/>
              <w:numPr>
                <w:ilvl w:val="0"/>
                <w:numId w:val="26"/>
              </w:numPr>
              <w:spacing w:after="60"/>
              <w:ind w:left="176" w:right="-164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Wiele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różnych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platform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IT,  serwerów,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systemów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operacyjnych,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baz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danych, </w:t>
            </w:r>
            <w:r w:rsidR="00974D4F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="007A66B2" w:rsidRPr="00B25E7E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>sieci</w:t>
            </w:r>
          </w:p>
        </w:tc>
      </w:tr>
      <w:tr w:rsidR="000D71C6" w:rsidRPr="00B25E7E" w14:paraId="0A0B5EE7" w14:textId="77777777" w:rsidTr="00974D4F">
        <w:trPr>
          <w:trHeight w:val="412"/>
        </w:trPr>
        <w:tc>
          <w:tcPr>
            <w:tcW w:w="2263" w:type="dxa"/>
            <w:vAlign w:val="center"/>
          </w:tcPr>
          <w:p w14:paraId="200C9A46" w14:textId="77777777" w:rsidR="000D71C6" w:rsidRPr="00B25E7E" w:rsidRDefault="00802320" w:rsidP="00974D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od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zlecania na  zewnątrz                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dostawców,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tym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„usług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="00974D4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chmurze”</w:t>
            </w:r>
          </w:p>
        </w:tc>
        <w:tc>
          <w:tcPr>
            <w:tcW w:w="8591" w:type="dxa"/>
            <w:vAlign w:val="center"/>
          </w:tcPr>
          <w:p w14:paraId="1E8739D6" w14:textId="77777777" w:rsidR="000D71C6" w:rsidRPr="00B25E7E" w:rsidRDefault="000D71C6" w:rsidP="00962427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6"/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D237A9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bookmarkEnd w:id="1"/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Brak  lub 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n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iewielka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zależność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od 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zlecania  na  zewnątrz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d </w:t>
            </w:r>
            <w:r w:rsidR="00F6650F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dostawców </w:t>
            </w:r>
          </w:p>
          <w:p w14:paraId="44C28861" w14:textId="77777777" w:rsidR="005F1D6B" w:rsidRPr="00B25E7E" w:rsidRDefault="000D71C6" w:rsidP="005F1D6B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175" w:right="-19" w:hanging="175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Pewna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F6650F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związana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niektóry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75F6CF92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ind w:left="175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a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wszystki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mi, 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>ważny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działa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niami </w:t>
            </w:r>
            <w:r w:rsidR="00F6650F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biznesowy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</w:p>
          <w:p w14:paraId="1886082E" w14:textId="77777777" w:rsidR="005F1D6B" w:rsidRPr="00B25E7E" w:rsidRDefault="000D71C6" w:rsidP="00974D4F">
            <w:pPr>
              <w:pStyle w:val="Akapitzlist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0"/>
              <w:ind w:left="176" w:right="40" w:hanging="176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lastRenderedPageBreak/>
              <w:t xml:space="preserve"> </w:t>
            </w:r>
            <w:r w:rsidR="0080232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962427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Duż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zależność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zewnątrz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dostawców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427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>wielki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wpływ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962427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F1D6B" w:rsidRPr="00B25E7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ważne </w:t>
            </w:r>
            <w:r w:rsidR="005F1D6B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8F4952A" w14:textId="77777777" w:rsidR="000D71C6" w:rsidRPr="00B25E7E" w:rsidRDefault="005F1D6B" w:rsidP="005F1D6B">
            <w:pPr>
              <w:pStyle w:val="Akapitzlist"/>
              <w:widowControl w:val="0"/>
              <w:autoSpaceDE w:val="0"/>
              <w:autoSpaceDN w:val="0"/>
              <w:adjustRightInd w:val="0"/>
              <w:spacing w:after="60"/>
              <w:ind w:left="176" w:right="4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        d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>ziałania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62427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biznesowe</w:t>
            </w:r>
          </w:p>
        </w:tc>
      </w:tr>
      <w:tr w:rsidR="000D71C6" w:rsidRPr="00B25E7E" w14:paraId="2815113B" w14:textId="77777777" w:rsidTr="00974D4F">
        <w:trPr>
          <w:trHeight w:val="920"/>
        </w:trPr>
        <w:tc>
          <w:tcPr>
            <w:tcW w:w="2263" w:type="dxa"/>
            <w:vAlign w:val="center"/>
          </w:tcPr>
          <w:p w14:paraId="714473F2" w14:textId="77777777" w:rsidR="000D71C6" w:rsidRPr="00B25E7E" w:rsidRDefault="00964B8B" w:rsidP="00B07E5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wój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nformatyczn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</w:p>
        </w:tc>
        <w:tc>
          <w:tcPr>
            <w:tcW w:w="8591" w:type="dxa"/>
            <w:vAlign w:val="center"/>
          </w:tcPr>
          <w:p w14:paraId="6A20F54F" w14:textId="77777777" w:rsidR="000D71C6" w:rsidRPr="00B25E7E" w:rsidRDefault="00964B8B" w:rsidP="000869D0">
            <w:pPr>
              <w:widowControl w:val="0"/>
              <w:autoSpaceDE w:val="0"/>
              <w:autoSpaceDN w:val="0"/>
              <w:adjustRightInd w:val="0"/>
              <w:spacing w:before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1.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Brak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system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aplikacji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w  organizacji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lub 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 bardzo  słabo  </w:t>
            </w:r>
            <w:r w:rsidRPr="00B25E7E">
              <w:rPr>
                <w:rFonts w:asciiTheme="minorHAnsi" w:hAnsiTheme="minorHAnsi" w:cstheme="minorHAnsi"/>
                <w:sz w:val="20"/>
                <w:szCs w:val="20"/>
              </w:rPr>
              <w:t>rozw</w:t>
            </w:r>
            <w:r w:rsidR="003166EA" w:rsidRPr="00B25E7E">
              <w:rPr>
                <w:rFonts w:asciiTheme="minorHAnsi" w:hAnsiTheme="minorHAnsi" w:cstheme="minorHAnsi"/>
                <w:sz w:val="20"/>
                <w:szCs w:val="20"/>
              </w:rPr>
              <w:t xml:space="preserve">inięte  systemy/ aplikacje </w:t>
            </w:r>
          </w:p>
          <w:p w14:paraId="0D6FD535" w14:textId="77777777" w:rsidR="000869D0" w:rsidRPr="00B25E7E" w:rsidRDefault="000869D0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w  organizacji</w:t>
            </w:r>
          </w:p>
          <w:p w14:paraId="16530F4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2.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 w   niewielkim   zakresie,  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0B7CB82F" w14:textId="77777777" w:rsidR="000D71C6" w:rsidRPr="00B25E7E" w:rsidRDefault="000869D0" w:rsidP="00964B8B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realizacji 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niektórych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ważnych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cel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ów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 </w:t>
            </w:r>
            <w:r w:rsidR="00964B8B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biznesowych</w:t>
            </w:r>
          </w:p>
          <w:p w14:paraId="4AB2A3D0" w14:textId="77777777" w:rsidR="000869D0" w:rsidRPr="00B25E7E" w:rsidRDefault="00964B8B" w:rsidP="000869D0">
            <w:pPr>
              <w:widowControl w:val="0"/>
              <w:autoSpaceDE w:val="0"/>
              <w:autoSpaceDN w:val="0"/>
              <w:adjustRightInd w:val="0"/>
              <w:ind w:left="142" w:right="40" w:hanging="142"/>
              <w:jc w:val="left"/>
              <w:rPr>
                <w:rFonts w:asciiTheme="minorHAnsi" w:hAnsiTheme="minorHAnsi" w:cstheme="minorHAnsi"/>
                <w:spacing w:val="-10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>3.</w:t>
            </w:r>
            <w:r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Wybó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FORMCHECKBOX </w:instrText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="001A5BDA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  <w:r w:rsidR="000D71C6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</w:t>
            </w:r>
            <w:r w:rsidR="004D13BA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</w:t>
            </w:r>
            <w:r w:rsidR="000869D0" w:rsidRPr="00B25E7E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>R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ozwój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system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ów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>/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="004D13BA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aplikacji </w:t>
            </w:r>
            <w:r w:rsidR="000869D0" w:rsidRPr="00B25E7E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w  szerokim  zakresie,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w  organizacji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lub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8"/>
                <w:szCs w:val="18"/>
              </w:rPr>
              <w:t xml:space="preserve">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zlecane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na</w:t>
            </w:r>
            <w:r w:rsidR="000869D0" w:rsidRPr="00B25E7E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  </w:t>
            </w:r>
            <w:r w:rsidR="000869D0"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 xml:space="preserve">zewnątrz,  dla  </w:t>
            </w:r>
          </w:p>
          <w:p w14:paraId="42433A01" w14:textId="77777777" w:rsidR="000D71C6" w:rsidRPr="00B25E7E" w:rsidRDefault="000869D0" w:rsidP="000869D0">
            <w:pPr>
              <w:widowControl w:val="0"/>
              <w:autoSpaceDE w:val="0"/>
              <w:autoSpaceDN w:val="0"/>
              <w:adjustRightInd w:val="0"/>
              <w:spacing w:after="60"/>
              <w:ind w:left="142" w:right="40" w:hanging="142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              </w:t>
            </w:r>
            <w:r w:rsidRPr="00B25E7E">
              <w:rPr>
                <w:rFonts w:asciiTheme="minorHAnsi" w:hAnsiTheme="minorHAnsi" w:cstheme="minorHAnsi"/>
                <w:spacing w:val="-10"/>
                <w:sz w:val="20"/>
                <w:szCs w:val="20"/>
              </w:rPr>
              <w:t>realizacji  ważnych  celów  biznesowych</w:t>
            </w:r>
          </w:p>
        </w:tc>
      </w:tr>
    </w:tbl>
    <w:p w14:paraId="3B3E674C" w14:textId="1AA1C2A0" w:rsidR="0065452D" w:rsidRDefault="0065452D" w:rsidP="0065452D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0450474C" w14:textId="77777777" w:rsidR="00C96CF7" w:rsidRPr="00FB47EB" w:rsidRDefault="00C96CF7" w:rsidP="00C96CF7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6CBEBD4" w14:textId="53453EE7" w:rsidR="00C96CF7" w:rsidRPr="00B25E7E" w:rsidRDefault="00C96CF7" w:rsidP="00C96CF7">
      <w:pPr>
        <w:rPr>
          <w:rFonts w:asciiTheme="minorHAnsi" w:hAnsiTheme="minorHAnsi" w:cstheme="minorHAnsi"/>
          <w:i/>
          <w:sz w:val="20"/>
          <w:szCs w:val="20"/>
        </w:rPr>
      </w:pP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      </w:t>
      </w:r>
      <w:r w:rsidR="006E4094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4</w:t>
      </w:r>
      <w:r w:rsidRPr="00B25E7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.   PRZEGLĄD  </w:t>
      </w:r>
      <w:r w:rsidRPr="00B25E7E">
        <w:rPr>
          <w:rFonts w:asciiTheme="minorHAnsi" w:hAnsiTheme="minorHAnsi" w:cstheme="minorHAnsi"/>
          <w:b/>
          <w:bCs/>
          <w:color w:val="161616"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04" w:type="dxa"/>
        <w:tblLook w:val="04A0" w:firstRow="1" w:lastRow="0" w:firstColumn="1" w:lastColumn="0" w:noHBand="0" w:noVBand="1"/>
      </w:tblPr>
      <w:tblGrid>
        <w:gridCol w:w="10904"/>
      </w:tblGrid>
      <w:tr w:rsidR="00C96CF7" w:rsidRPr="00B25E7E" w14:paraId="470A14B2" w14:textId="77777777" w:rsidTr="00A613EE">
        <w:trPr>
          <w:trHeight w:val="261"/>
        </w:trPr>
        <w:tc>
          <w:tcPr>
            <w:tcW w:w="10904" w:type="dxa"/>
          </w:tcPr>
          <w:p w14:paraId="5DFF13EF" w14:textId="5A0C5497" w:rsidR="00C96CF7" w:rsidRPr="00B25E7E" w:rsidRDefault="00C96CF7" w:rsidP="008D3BFF">
            <w:pPr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</w:pPr>
            <w:bookmarkStart w:id="2" w:name="_Hlk1457239"/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632"/>
              <w:gridCol w:w="1920"/>
              <w:gridCol w:w="996"/>
              <w:gridCol w:w="1138"/>
            </w:tblGrid>
            <w:tr w:rsidR="00C96CF7" w:rsidRPr="00B25E7E" w14:paraId="70011D25" w14:textId="77777777" w:rsidTr="00A613EE">
              <w:trPr>
                <w:trHeight w:val="549"/>
              </w:trPr>
              <w:tc>
                <w:tcPr>
                  <w:tcW w:w="732" w:type="dxa"/>
                  <w:vAlign w:val="center"/>
                </w:tcPr>
                <w:p w14:paraId="1DAC9064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32" w:type="dxa"/>
                  <w:vAlign w:val="center"/>
                </w:tcPr>
                <w:p w14:paraId="002C1AA2" w14:textId="77777777" w:rsidR="00C96CF7" w:rsidRPr="00B25E7E" w:rsidRDefault="00C96CF7" w:rsidP="008D3BFF">
                  <w:pPr>
                    <w:spacing w:after="40"/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</w:pPr>
                  <w:r w:rsidRPr="00B25E7E"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20" w:type="dxa"/>
                  <w:vAlign w:val="center"/>
                </w:tcPr>
                <w:p w14:paraId="37066536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0B65907A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  <w:tc>
                <w:tcPr>
                  <w:tcW w:w="1138" w:type="dxa"/>
                  <w:vAlign w:val="center"/>
                </w:tcPr>
                <w:p w14:paraId="52646199" w14:textId="77777777" w:rsidR="00C96CF7" w:rsidRPr="00B25E7E" w:rsidRDefault="00C96CF7" w:rsidP="008D3BFF">
                  <w:pPr>
                    <w:rPr>
                      <w:rFonts w:asciiTheme="minorHAnsi" w:hAnsiTheme="minorHAnsi" w:cstheme="minorHAnsi"/>
                      <w:color w:val="000000" w:themeColor="text1"/>
                      <w:spacing w:val="-6"/>
                      <w:sz w:val="44"/>
                      <w:szCs w:val="20"/>
                      <w:vertAlign w:val="subscript"/>
                    </w:rPr>
                  </w:pPr>
                </w:p>
              </w:tc>
            </w:tr>
          </w:tbl>
          <w:p w14:paraId="163D4198" w14:textId="2AFD3433" w:rsidR="00C96CF7" w:rsidRPr="00B25E7E" w:rsidRDefault="00C96CF7" w:rsidP="00DB53CE">
            <w:pPr>
              <w:rPr>
                <w:rFonts w:asciiTheme="minorHAnsi" w:hAnsiTheme="minorHAnsi" w:cstheme="minorHAnsi"/>
                <w:b/>
                <w:color w:val="000000" w:themeColor="text1"/>
                <w:spacing w:val="-6"/>
                <w:sz w:val="20"/>
                <w:szCs w:val="20"/>
              </w:rPr>
            </w:pP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B25E7E">
              <w:rPr>
                <w:rFonts w:asciiTheme="minorHAnsi" w:hAnsiTheme="minorHAnsi" w:cstheme="minorHAnsi"/>
                <w:color w:val="000000" w:themeColor="text1"/>
                <w:spacing w:val="-6"/>
                <w:sz w:val="20"/>
                <w:szCs w:val="20"/>
                <w:vertAlign w:val="subscript"/>
              </w:rPr>
              <w:t xml:space="preserve">                                          </w:t>
            </w:r>
          </w:p>
        </w:tc>
      </w:tr>
      <w:bookmarkEnd w:id="2"/>
    </w:tbl>
    <w:p w14:paraId="68C8DE82" w14:textId="77777777" w:rsidR="00C96CF7" w:rsidRPr="00B25E7E" w:rsidRDefault="00C96CF7" w:rsidP="00C96CF7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sectPr w:rsidR="00C96CF7" w:rsidRPr="00B25E7E" w:rsidSect="00F84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424" w:bottom="284" w:left="709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000BF" w14:textId="77777777" w:rsidR="0007209B" w:rsidRDefault="0007209B" w:rsidP="00FD15A9">
      <w:r>
        <w:separator/>
      </w:r>
    </w:p>
  </w:endnote>
  <w:endnote w:type="continuationSeparator" w:id="0">
    <w:p w14:paraId="2627E26C" w14:textId="77777777" w:rsidR="0007209B" w:rsidRDefault="0007209B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B2E0" w14:textId="77777777" w:rsidR="00F84920" w:rsidRDefault="00F849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E370A6" w:rsidRPr="00A23614" w14:paraId="79D93F3A" w14:textId="77777777" w:rsidTr="006C17B9">
      <w:trPr>
        <w:trHeight w:val="245"/>
      </w:trPr>
      <w:tc>
        <w:tcPr>
          <w:tcW w:w="5524" w:type="dxa"/>
          <w:vAlign w:val="center"/>
        </w:tcPr>
        <w:p w14:paraId="5E1B9EF3" w14:textId="4EAD3438" w:rsidR="00E370A6" w:rsidRPr="00A23614" w:rsidRDefault="0080350B" w:rsidP="00A23614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="00E370A6" w:rsidRPr="00A23614">
            <w:rPr>
              <w:rFonts w:asciiTheme="minorHAnsi" w:hAnsiTheme="minorHAnsi" w:cstheme="minorHAnsi"/>
              <w:sz w:val="16"/>
            </w:rPr>
            <w:t>ałącznik  nr  3  do  WNIOSKU/</w:t>
          </w:r>
          <w:r w:rsidR="00A23614">
            <w:rPr>
              <w:rFonts w:asciiTheme="minorHAnsi" w:hAnsiTheme="minorHAnsi" w:cstheme="minorHAnsi"/>
              <w:sz w:val="16"/>
            </w:rPr>
            <w:t xml:space="preserve"> </w:t>
          </w:r>
          <w:r w:rsidR="00DB53CE">
            <w:rPr>
              <w:rFonts w:asciiTheme="minorHAnsi" w:hAnsiTheme="minorHAnsi" w:cstheme="minorHAnsi"/>
              <w:sz w:val="16"/>
            </w:rPr>
            <w:t>10</w:t>
          </w:r>
          <w:r w:rsidR="00E370A6" w:rsidRPr="00A23614">
            <w:rPr>
              <w:rFonts w:asciiTheme="minorHAnsi" w:hAnsiTheme="minorHAnsi" w:cstheme="minorHAnsi"/>
              <w:sz w:val="16"/>
            </w:rPr>
            <w:t xml:space="preserve"> z dn. </w:t>
          </w:r>
          <w:r w:rsidR="00DB53CE">
            <w:rPr>
              <w:rFonts w:asciiTheme="minorHAnsi" w:hAnsiTheme="minorHAnsi" w:cstheme="minorHAnsi"/>
              <w:sz w:val="16"/>
            </w:rPr>
            <w:t>01.03.2023</w:t>
          </w:r>
        </w:p>
      </w:tc>
      <w:tc>
        <w:tcPr>
          <w:tcW w:w="5318" w:type="dxa"/>
          <w:vAlign w:val="center"/>
        </w:tcPr>
        <w:p w14:paraId="64ADC7DC" w14:textId="77777777" w:rsidR="00E370A6" w:rsidRPr="00A23614" w:rsidRDefault="00E370A6" w:rsidP="004C66A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1E5B7B06" w14:textId="77777777" w:rsidR="00257E8E" w:rsidRPr="00267E9F" w:rsidRDefault="00257E8E" w:rsidP="00267E9F">
    <w:pPr>
      <w:pStyle w:val="Stopka"/>
      <w:rPr>
        <w:rFonts w:asciiTheme="minorHAnsi" w:hAnsiTheme="minorHAnsi"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2B5F" w14:textId="77777777" w:rsidR="00F84920" w:rsidRDefault="00F849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2D579" w14:textId="77777777" w:rsidR="0007209B" w:rsidRDefault="0007209B" w:rsidP="00FD15A9">
      <w:r>
        <w:separator/>
      </w:r>
    </w:p>
  </w:footnote>
  <w:footnote w:type="continuationSeparator" w:id="0">
    <w:p w14:paraId="4350171D" w14:textId="77777777" w:rsidR="0007209B" w:rsidRDefault="0007209B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EA8F" w14:textId="77777777" w:rsidR="00F84920" w:rsidRDefault="00F849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56C6F" w14:textId="040ADD2A" w:rsidR="00CE69D1" w:rsidRDefault="00CE69D1" w:rsidP="00CE69D1">
    <w:pPr>
      <w:pStyle w:val="Nagwek"/>
      <w:tabs>
        <w:tab w:val="clear" w:pos="4536"/>
        <w:tab w:val="clear" w:pos="9072"/>
        <w:tab w:val="left" w:pos="7100"/>
      </w:tabs>
    </w:pPr>
    <w:r>
      <w:rPr>
        <w:noProof/>
        <w:color w:val="1F3864" w:themeColor="accent1" w:themeShade="80"/>
      </w:rPr>
      <w:drawing>
        <wp:anchor distT="0" distB="0" distL="114300" distR="114300" simplePos="0" relativeHeight="251661312" behindDoc="1" locked="0" layoutInCell="1" allowOverlap="1" wp14:anchorId="277193F2" wp14:editId="5FB6DB36">
          <wp:simplePos x="0" y="0"/>
          <wp:positionH relativeFrom="column">
            <wp:posOffset>4772966</wp:posOffset>
          </wp:positionH>
          <wp:positionV relativeFrom="paragraph">
            <wp:posOffset>32781</wp:posOffset>
          </wp:positionV>
          <wp:extent cx="1766454" cy="194310"/>
          <wp:effectExtent l="0" t="0" r="571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6454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B2F127B" wp14:editId="27E4B65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03655" cy="434975"/>
          <wp:effectExtent l="0" t="0" r="0" b="317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AE7C18D" w14:textId="77777777" w:rsidR="0062454B" w:rsidRDefault="0062454B" w:rsidP="00CE69D1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BAF2" w14:textId="77777777" w:rsidR="00F84920" w:rsidRDefault="00F849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47A99"/>
    <w:multiLevelType w:val="hybridMultilevel"/>
    <w:tmpl w:val="4CCA2F20"/>
    <w:lvl w:ilvl="0" w:tplc="4DD434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D717E"/>
    <w:multiLevelType w:val="hybridMultilevel"/>
    <w:tmpl w:val="4D3205A4"/>
    <w:lvl w:ilvl="0" w:tplc="E5C6A026">
      <w:start w:val="1"/>
      <w:numFmt w:val="decimal"/>
      <w:lvlText w:val="%1."/>
      <w:lvlJc w:val="left"/>
      <w:pPr>
        <w:ind w:left="644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3764E07"/>
    <w:multiLevelType w:val="hybridMultilevel"/>
    <w:tmpl w:val="A3ACA31C"/>
    <w:lvl w:ilvl="0" w:tplc="D6A896CC">
      <w:start w:val="1"/>
      <w:numFmt w:val="lowerLetter"/>
      <w:lvlText w:val="%1)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A44E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2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5E12F1C"/>
    <w:multiLevelType w:val="hybridMultilevel"/>
    <w:tmpl w:val="3B6888D4"/>
    <w:lvl w:ilvl="0" w:tplc="A4305C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4339E"/>
    <w:multiLevelType w:val="hybridMultilevel"/>
    <w:tmpl w:val="AD8699A2"/>
    <w:lvl w:ilvl="0" w:tplc="46AA50B2">
      <w:start w:val="1"/>
      <w:numFmt w:val="decimal"/>
      <w:lvlText w:val="%1."/>
      <w:lvlJc w:val="left"/>
      <w:pPr>
        <w:ind w:left="502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8D24FB9"/>
    <w:multiLevelType w:val="hybridMultilevel"/>
    <w:tmpl w:val="3BC8BA8C"/>
    <w:lvl w:ilvl="0" w:tplc="34AAC4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250314703">
    <w:abstractNumId w:val="20"/>
  </w:num>
  <w:num w:numId="2" w16cid:durableId="1801339575">
    <w:abstractNumId w:val="5"/>
  </w:num>
  <w:num w:numId="3" w16cid:durableId="807934991">
    <w:abstractNumId w:val="0"/>
  </w:num>
  <w:num w:numId="4" w16cid:durableId="900677455">
    <w:abstractNumId w:val="9"/>
  </w:num>
  <w:num w:numId="5" w16cid:durableId="968240938">
    <w:abstractNumId w:val="2"/>
  </w:num>
  <w:num w:numId="6" w16cid:durableId="494878183">
    <w:abstractNumId w:val="16"/>
  </w:num>
  <w:num w:numId="7" w16cid:durableId="1736972203">
    <w:abstractNumId w:val="19"/>
  </w:num>
  <w:num w:numId="8" w16cid:durableId="34232159">
    <w:abstractNumId w:val="17"/>
  </w:num>
  <w:num w:numId="9" w16cid:durableId="1608926900">
    <w:abstractNumId w:val="18"/>
  </w:num>
  <w:num w:numId="10" w16cid:durableId="156960891">
    <w:abstractNumId w:val="12"/>
  </w:num>
  <w:num w:numId="11" w16cid:durableId="323241393">
    <w:abstractNumId w:val="1"/>
  </w:num>
  <w:num w:numId="12" w16cid:durableId="1483623812">
    <w:abstractNumId w:val="8"/>
  </w:num>
  <w:num w:numId="13" w16cid:durableId="1697467176">
    <w:abstractNumId w:val="14"/>
  </w:num>
  <w:num w:numId="14" w16cid:durableId="884607467">
    <w:abstractNumId w:val="6"/>
  </w:num>
  <w:num w:numId="15" w16cid:durableId="1174371109">
    <w:abstractNumId w:val="24"/>
  </w:num>
  <w:num w:numId="16" w16cid:durableId="1632205676">
    <w:abstractNumId w:val="22"/>
  </w:num>
  <w:num w:numId="17" w16cid:durableId="2100564887">
    <w:abstractNumId w:val="7"/>
  </w:num>
  <w:num w:numId="18" w16cid:durableId="955527706">
    <w:abstractNumId w:val="11"/>
  </w:num>
  <w:num w:numId="19" w16cid:durableId="1717116967">
    <w:abstractNumId w:val="15"/>
  </w:num>
  <w:num w:numId="20" w16cid:durableId="941911517">
    <w:abstractNumId w:val="21"/>
  </w:num>
  <w:num w:numId="21" w16cid:durableId="1029841205">
    <w:abstractNumId w:val="3"/>
  </w:num>
  <w:num w:numId="22" w16cid:durableId="178085248">
    <w:abstractNumId w:val="13"/>
  </w:num>
  <w:num w:numId="23" w16cid:durableId="1881547323">
    <w:abstractNumId w:val="4"/>
  </w:num>
  <w:num w:numId="24" w16cid:durableId="46076724">
    <w:abstractNumId w:val="26"/>
  </w:num>
  <w:num w:numId="25" w16cid:durableId="350299396">
    <w:abstractNumId w:val="23"/>
  </w:num>
  <w:num w:numId="26" w16cid:durableId="818888805">
    <w:abstractNumId w:val="25"/>
  </w:num>
  <w:num w:numId="27" w16cid:durableId="7677723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zAX0PSvUL62Q0EMm/SDBCQZwC/S0xaxYucsPnVyXFYrQXP8itEgIhKMYPCgdYHPv8a904y7yLFi4Z/jC1ZlCcg==" w:salt="WcF+I4zgqshCFRlM29k6R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149E5"/>
    <w:rsid w:val="00021C37"/>
    <w:rsid w:val="00022572"/>
    <w:rsid w:val="00033026"/>
    <w:rsid w:val="0005061C"/>
    <w:rsid w:val="00066A63"/>
    <w:rsid w:val="0007209B"/>
    <w:rsid w:val="000869D0"/>
    <w:rsid w:val="000973B2"/>
    <w:rsid w:val="000A7F8A"/>
    <w:rsid w:val="000B4C1B"/>
    <w:rsid w:val="000D661D"/>
    <w:rsid w:val="000D71C6"/>
    <w:rsid w:val="000F4418"/>
    <w:rsid w:val="000F65CE"/>
    <w:rsid w:val="00111A27"/>
    <w:rsid w:val="00121976"/>
    <w:rsid w:val="0013454A"/>
    <w:rsid w:val="00134D85"/>
    <w:rsid w:val="00155F23"/>
    <w:rsid w:val="00172F2F"/>
    <w:rsid w:val="00173EF1"/>
    <w:rsid w:val="00185E54"/>
    <w:rsid w:val="001A5BDA"/>
    <w:rsid w:val="001B08D0"/>
    <w:rsid w:val="001C020D"/>
    <w:rsid w:val="001C6161"/>
    <w:rsid w:val="001C7642"/>
    <w:rsid w:val="001F2EF8"/>
    <w:rsid w:val="001F4DCC"/>
    <w:rsid w:val="001F5BFC"/>
    <w:rsid w:val="00210E7B"/>
    <w:rsid w:val="00224436"/>
    <w:rsid w:val="00245ED2"/>
    <w:rsid w:val="00257E8E"/>
    <w:rsid w:val="002607DA"/>
    <w:rsid w:val="00263E71"/>
    <w:rsid w:val="00267E9F"/>
    <w:rsid w:val="0028622D"/>
    <w:rsid w:val="002A0EDB"/>
    <w:rsid w:val="002B7498"/>
    <w:rsid w:val="002D2B93"/>
    <w:rsid w:val="002D49AD"/>
    <w:rsid w:val="002D7881"/>
    <w:rsid w:val="002D7ECA"/>
    <w:rsid w:val="002F0F11"/>
    <w:rsid w:val="00301202"/>
    <w:rsid w:val="00305618"/>
    <w:rsid w:val="00307C41"/>
    <w:rsid w:val="00310646"/>
    <w:rsid w:val="00312C12"/>
    <w:rsid w:val="003166EA"/>
    <w:rsid w:val="00323093"/>
    <w:rsid w:val="0034163B"/>
    <w:rsid w:val="003453BA"/>
    <w:rsid w:val="00373134"/>
    <w:rsid w:val="00380C56"/>
    <w:rsid w:val="003B0E09"/>
    <w:rsid w:val="003B1B97"/>
    <w:rsid w:val="003B7C83"/>
    <w:rsid w:val="003C02FE"/>
    <w:rsid w:val="003D33CC"/>
    <w:rsid w:val="003D3522"/>
    <w:rsid w:val="003D6C18"/>
    <w:rsid w:val="003E2177"/>
    <w:rsid w:val="00401CCA"/>
    <w:rsid w:val="00411F62"/>
    <w:rsid w:val="004125C8"/>
    <w:rsid w:val="0042204A"/>
    <w:rsid w:val="00433301"/>
    <w:rsid w:val="00450F46"/>
    <w:rsid w:val="00454F34"/>
    <w:rsid w:val="004856D9"/>
    <w:rsid w:val="00490F62"/>
    <w:rsid w:val="004A5BEE"/>
    <w:rsid w:val="004B7380"/>
    <w:rsid w:val="004C0401"/>
    <w:rsid w:val="004C4843"/>
    <w:rsid w:val="004C66A1"/>
    <w:rsid w:val="004D13BA"/>
    <w:rsid w:val="004D182C"/>
    <w:rsid w:val="004E50D0"/>
    <w:rsid w:val="004E5E11"/>
    <w:rsid w:val="005125D7"/>
    <w:rsid w:val="00522325"/>
    <w:rsid w:val="00522E37"/>
    <w:rsid w:val="0052654F"/>
    <w:rsid w:val="00526EC3"/>
    <w:rsid w:val="0053513E"/>
    <w:rsid w:val="00537822"/>
    <w:rsid w:val="005469F1"/>
    <w:rsid w:val="0054739A"/>
    <w:rsid w:val="005531FB"/>
    <w:rsid w:val="00557386"/>
    <w:rsid w:val="005927CE"/>
    <w:rsid w:val="005A7DA2"/>
    <w:rsid w:val="005F1D6B"/>
    <w:rsid w:val="006018FF"/>
    <w:rsid w:val="0060467B"/>
    <w:rsid w:val="00615130"/>
    <w:rsid w:val="0062454B"/>
    <w:rsid w:val="00632198"/>
    <w:rsid w:val="00652C60"/>
    <w:rsid w:val="0065452D"/>
    <w:rsid w:val="006A2F21"/>
    <w:rsid w:val="006B31DE"/>
    <w:rsid w:val="006C17B9"/>
    <w:rsid w:val="006D40BB"/>
    <w:rsid w:val="006E3B6A"/>
    <w:rsid w:val="006E4094"/>
    <w:rsid w:val="00701A5C"/>
    <w:rsid w:val="00702854"/>
    <w:rsid w:val="007042F2"/>
    <w:rsid w:val="00705067"/>
    <w:rsid w:val="00747910"/>
    <w:rsid w:val="00767440"/>
    <w:rsid w:val="0077785E"/>
    <w:rsid w:val="00787509"/>
    <w:rsid w:val="007929FC"/>
    <w:rsid w:val="007A66B2"/>
    <w:rsid w:val="007B3E70"/>
    <w:rsid w:val="007B6DC2"/>
    <w:rsid w:val="007C300A"/>
    <w:rsid w:val="007D1376"/>
    <w:rsid w:val="007D796C"/>
    <w:rsid w:val="007F7339"/>
    <w:rsid w:val="00800528"/>
    <w:rsid w:val="00802320"/>
    <w:rsid w:val="0080350B"/>
    <w:rsid w:val="00804FCA"/>
    <w:rsid w:val="00811AEA"/>
    <w:rsid w:val="00837B1B"/>
    <w:rsid w:val="00853E47"/>
    <w:rsid w:val="00870F46"/>
    <w:rsid w:val="008A52BD"/>
    <w:rsid w:val="008A7CF1"/>
    <w:rsid w:val="008B6017"/>
    <w:rsid w:val="008C0C89"/>
    <w:rsid w:val="008D4749"/>
    <w:rsid w:val="008D5299"/>
    <w:rsid w:val="008D658E"/>
    <w:rsid w:val="008D6DE1"/>
    <w:rsid w:val="008F094A"/>
    <w:rsid w:val="008F7755"/>
    <w:rsid w:val="00923084"/>
    <w:rsid w:val="009457B9"/>
    <w:rsid w:val="00961679"/>
    <w:rsid w:val="00962427"/>
    <w:rsid w:val="00964B8B"/>
    <w:rsid w:val="00974D4F"/>
    <w:rsid w:val="009775D3"/>
    <w:rsid w:val="009E479D"/>
    <w:rsid w:val="009E4D77"/>
    <w:rsid w:val="00A008CD"/>
    <w:rsid w:val="00A06892"/>
    <w:rsid w:val="00A15C05"/>
    <w:rsid w:val="00A23614"/>
    <w:rsid w:val="00A264BD"/>
    <w:rsid w:val="00A31C3F"/>
    <w:rsid w:val="00A32522"/>
    <w:rsid w:val="00A42886"/>
    <w:rsid w:val="00A440FF"/>
    <w:rsid w:val="00A613EE"/>
    <w:rsid w:val="00A64951"/>
    <w:rsid w:val="00A86D72"/>
    <w:rsid w:val="00AA3127"/>
    <w:rsid w:val="00AB1D25"/>
    <w:rsid w:val="00AB4299"/>
    <w:rsid w:val="00AC4133"/>
    <w:rsid w:val="00AD7997"/>
    <w:rsid w:val="00AE4A84"/>
    <w:rsid w:val="00AE7ADD"/>
    <w:rsid w:val="00AF41B8"/>
    <w:rsid w:val="00AF67B9"/>
    <w:rsid w:val="00B16876"/>
    <w:rsid w:val="00B23368"/>
    <w:rsid w:val="00B25E7E"/>
    <w:rsid w:val="00B32BFE"/>
    <w:rsid w:val="00B471EA"/>
    <w:rsid w:val="00B4776D"/>
    <w:rsid w:val="00B63AF0"/>
    <w:rsid w:val="00B82061"/>
    <w:rsid w:val="00B93C44"/>
    <w:rsid w:val="00BC37B0"/>
    <w:rsid w:val="00BC5710"/>
    <w:rsid w:val="00BE0F3C"/>
    <w:rsid w:val="00BF5931"/>
    <w:rsid w:val="00C10CCE"/>
    <w:rsid w:val="00C22761"/>
    <w:rsid w:val="00C23865"/>
    <w:rsid w:val="00C27CD8"/>
    <w:rsid w:val="00C3407E"/>
    <w:rsid w:val="00C6638F"/>
    <w:rsid w:val="00C74AD4"/>
    <w:rsid w:val="00C832E6"/>
    <w:rsid w:val="00C96CF7"/>
    <w:rsid w:val="00CA5940"/>
    <w:rsid w:val="00CB1730"/>
    <w:rsid w:val="00CB2C2E"/>
    <w:rsid w:val="00CB5D70"/>
    <w:rsid w:val="00CC6777"/>
    <w:rsid w:val="00CD648E"/>
    <w:rsid w:val="00CE0C00"/>
    <w:rsid w:val="00CE4C81"/>
    <w:rsid w:val="00CE69D1"/>
    <w:rsid w:val="00D01655"/>
    <w:rsid w:val="00D237A9"/>
    <w:rsid w:val="00D43DF0"/>
    <w:rsid w:val="00D527EC"/>
    <w:rsid w:val="00D73F12"/>
    <w:rsid w:val="00D84D49"/>
    <w:rsid w:val="00DB53CE"/>
    <w:rsid w:val="00DB5FCE"/>
    <w:rsid w:val="00DB6D8D"/>
    <w:rsid w:val="00DC0A09"/>
    <w:rsid w:val="00DC4036"/>
    <w:rsid w:val="00DE1A39"/>
    <w:rsid w:val="00DE4D02"/>
    <w:rsid w:val="00DF0CBF"/>
    <w:rsid w:val="00E11B37"/>
    <w:rsid w:val="00E135B3"/>
    <w:rsid w:val="00E14995"/>
    <w:rsid w:val="00E208D4"/>
    <w:rsid w:val="00E23F95"/>
    <w:rsid w:val="00E370A6"/>
    <w:rsid w:val="00E57BE5"/>
    <w:rsid w:val="00E60E35"/>
    <w:rsid w:val="00E73B0E"/>
    <w:rsid w:val="00E82989"/>
    <w:rsid w:val="00EA53D2"/>
    <w:rsid w:val="00EA59DA"/>
    <w:rsid w:val="00EA7464"/>
    <w:rsid w:val="00EB7B1C"/>
    <w:rsid w:val="00EC4E92"/>
    <w:rsid w:val="00ED22F1"/>
    <w:rsid w:val="00ED6D93"/>
    <w:rsid w:val="00F0168E"/>
    <w:rsid w:val="00F23145"/>
    <w:rsid w:val="00F268C3"/>
    <w:rsid w:val="00F60883"/>
    <w:rsid w:val="00F6650F"/>
    <w:rsid w:val="00F66563"/>
    <w:rsid w:val="00F80198"/>
    <w:rsid w:val="00F81368"/>
    <w:rsid w:val="00F82B30"/>
    <w:rsid w:val="00F84920"/>
    <w:rsid w:val="00F8666E"/>
    <w:rsid w:val="00F86D12"/>
    <w:rsid w:val="00FB47EB"/>
    <w:rsid w:val="00FC2107"/>
    <w:rsid w:val="00FC4576"/>
    <w:rsid w:val="00FD15A9"/>
    <w:rsid w:val="00FE2AFE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5DA2E6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168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72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47C6-28CF-43E5-AB8F-4FF1CE6F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6</cp:revision>
  <cp:lastPrinted>2019-02-14T10:28:00Z</cp:lastPrinted>
  <dcterms:created xsi:type="dcterms:W3CDTF">2023-02-25T15:26:00Z</dcterms:created>
  <dcterms:modified xsi:type="dcterms:W3CDTF">2023-02-27T16:07:00Z</dcterms:modified>
</cp:coreProperties>
</file>